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36B2" w:rsidRDefault="00F936B2">
      <w:pPr>
        <w:pStyle w:val="ConsPlusTitlePage"/>
      </w:pPr>
      <w:r>
        <w:t xml:space="preserve">Документ предоставлен </w:t>
      </w:r>
      <w:hyperlink r:id="rId5">
        <w:r>
          <w:rPr>
            <w:color w:val="0000FF"/>
          </w:rPr>
          <w:t>КонсультантПлюс</w:t>
        </w:r>
      </w:hyperlink>
      <w:r>
        <w:br/>
      </w:r>
    </w:p>
    <w:p w:rsidR="00F936B2" w:rsidRDefault="00F936B2">
      <w:pPr>
        <w:pStyle w:val="ConsPlusNormal"/>
        <w:jc w:val="both"/>
        <w:outlineLvl w:val="0"/>
      </w:pPr>
    </w:p>
    <w:p w:rsidR="00F936B2" w:rsidRDefault="00F936B2">
      <w:pPr>
        <w:pStyle w:val="ConsPlusTitle"/>
        <w:jc w:val="center"/>
        <w:outlineLvl w:val="0"/>
      </w:pPr>
      <w:r>
        <w:t>АДМИНИСТРАЦИЯ ГОРОДА ПОКАЧИ</w:t>
      </w:r>
    </w:p>
    <w:p w:rsidR="00F936B2" w:rsidRDefault="00F936B2">
      <w:pPr>
        <w:pStyle w:val="ConsPlusTitle"/>
        <w:jc w:val="center"/>
      </w:pPr>
    </w:p>
    <w:p w:rsidR="00F936B2" w:rsidRDefault="00F936B2">
      <w:pPr>
        <w:pStyle w:val="ConsPlusTitle"/>
        <w:jc w:val="center"/>
      </w:pPr>
      <w:r>
        <w:t>ПОСТАНОВЛЕНИЕ</w:t>
      </w:r>
    </w:p>
    <w:p w:rsidR="00F936B2" w:rsidRDefault="00F936B2">
      <w:pPr>
        <w:pStyle w:val="ConsPlusTitle"/>
        <w:jc w:val="center"/>
      </w:pPr>
      <w:r>
        <w:t>от 7 декабря 2016 г. N 1226</w:t>
      </w:r>
    </w:p>
    <w:p w:rsidR="00F936B2" w:rsidRDefault="00F936B2">
      <w:pPr>
        <w:pStyle w:val="ConsPlusTitle"/>
        <w:jc w:val="center"/>
      </w:pPr>
    </w:p>
    <w:p w:rsidR="00F936B2" w:rsidRDefault="00F936B2">
      <w:pPr>
        <w:pStyle w:val="ConsPlusTitle"/>
        <w:jc w:val="center"/>
      </w:pPr>
      <w:r>
        <w:t>ОБ УТВЕРЖДЕНИИ АДМИНИСТРАТИВНОГО РЕГЛАМЕНТА</w:t>
      </w:r>
    </w:p>
    <w:p w:rsidR="00F936B2" w:rsidRDefault="00F936B2">
      <w:pPr>
        <w:pStyle w:val="ConsPlusTitle"/>
        <w:jc w:val="center"/>
      </w:pPr>
      <w:r>
        <w:t>ПО ПРЕДОСТАВЛЕНИЮ МУНИЦИПАЛЬНОЙ УСЛУГИ "ВЫДАЧА РАЗРЕШЕНИЯ</w:t>
      </w:r>
    </w:p>
    <w:p w:rsidR="00F936B2" w:rsidRDefault="00F936B2">
      <w:pPr>
        <w:pStyle w:val="ConsPlusTitle"/>
        <w:jc w:val="center"/>
      </w:pPr>
      <w:r>
        <w:t>НА УСТАНОВКУ НЕКАПИТАЛЬНЫХ НЕСТАЦИОНАРНЫХ СООРУЖЕНИЙ,</w:t>
      </w:r>
    </w:p>
    <w:p w:rsidR="00F936B2" w:rsidRDefault="00F936B2">
      <w:pPr>
        <w:pStyle w:val="ConsPlusTitle"/>
        <w:jc w:val="center"/>
      </w:pPr>
      <w:r>
        <w:t>ПРОИЗВЕДЕНИЙ МОНУМЕНТАЛЬНО-ДЕКОРАТИВНОГО ИСКУССТВА"</w:t>
      </w:r>
    </w:p>
    <w:p w:rsidR="00F936B2" w:rsidRDefault="00F936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936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936B2" w:rsidRDefault="00F936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936B2" w:rsidRDefault="00F936B2">
            <w:pPr>
              <w:pStyle w:val="ConsPlusNormal"/>
              <w:jc w:val="center"/>
            </w:pPr>
            <w:r>
              <w:rPr>
                <w:color w:val="392C69"/>
              </w:rPr>
              <w:t>Список изменяющих документов</w:t>
            </w:r>
          </w:p>
          <w:p w:rsidR="00F936B2" w:rsidRDefault="00F936B2">
            <w:pPr>
              <w:pStyle w:val="ConsPlusNormal"/>
              <w:jc w:val="center"/>
            </w:pPr>
            <w:proofErr w:type="gramStart"/>
            <w:r>
              <w:rPr>
                <w:color w:val="392C69"/>
              </w:rPr>
              <w:t xml:space="preserve">(в ред. постановлений Администрации города Покачи от 10.10.2018 </w:t>
            </w:r>
            <w:hyperlink r:id="rId6">
              <w:r>
                <w:rPr>
                  <w:color w:val="0000FF"/>
                </w:rPr>
                <w:t>N 982</w:t>
              </w:r>
            </w:hyperlink>
            <w:r>
              <w:rPr>
                <w:color w:val="392C69"/>
              </w:rPr>
              <w:t>,</w:t>
            </w:r>
            <w:proofErr w:type="gramEnd"/>
          </w:p>
          <w:p w:rsidR="00F936B2" w:rsidRDefault="00F936B2">
            <w:pPr>
              <w:pStyle w:val="ConsPlusNormal"/>
              <w:jc w:val="center"/>
            </w:pPr>
            <w:r>
              <w:rPr>
                <w:color w:val="392C69"/>
              </w:rPr>
              <w:t xml:space="preserve">от 10.08.2021 </w:t>
            </w:r>
            <w:hyperlink r:id="rId7">
              <w:r>
                <w:rPr>
                  <w:color w:val="0000FF"/>
                </w:rPr>
                <w:t>N 710</w:t>
              </w:r>
            </w:hyperlink>
            <w:r>
              <w:rPr>
                <w:color w:val="392C69"/>
              </w:rPr>
              <w:t xml:space="preserve">, от 08.06.2023 </w:t>
            </w:r>
            <w:hyperlink r:id="rId8">
              <w:r>
                <w:rPr>
                  <w:color w:val="0000FF"/>
                </w:rPr>
                <w:t>N 448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r>
    </w:tbl>
    <w:p w:rsidR="00F936B2" w:rsidRDefault="00F936B2">
      <w:pPr>
        <w:pStyle w:val="ConsPlusNormal"/>
        <w:jc w:val="both"/>
      </w:pPr>
    </w:p>
    <w:p w:rsidR="00F936B2" w:rsidRDefault="00F936B2">
      <w:pPr>
        <w:pStyle w:val="ConsPlusNormal"/>
        <w:ind w:firstLine="540"/>
        <w:jc w:val="both"/>
      </w:pPr>
      <w:proofErr w:type="gramStart"/>
      <w:r>
        <w:t xml:space="preserve">В соответствии с </w:t>
      </w:r>
      <w:hyperlink r:id="rId9">
        <w:r>
          <w:rPr>
            <w:color w:val="0000FF"/>
          </w:rPr>
          <w:t>частью 4 статьи 43</w:t>
        </w:r>
      </w:hyperlink>
      <w:r>
        <w:t xml:space="preserve"> Федерального закона от 06.10.2003 N 131-ФЗ "Об общих принципах организации местного самоуправления в Российской Федерации", с </w:t>
      </w:r>
      <w:hyperlink r:id="rId10">
        <w:r>
          <w:rPr>
            <w:color w:val="0000FF"/>
          </w:rPr>
          <w:t>пунктом 1 статьи 12</w:t>
        </w:r>
      </w:hyperlink>
      <w:r>
        <w:t xml:space="preserve"> Федерального закона от 27.07.2010 N 210-ФЗ "Об организации предоставления государственных и муниципальных услуг", </w:t>
      </w:r>
      <w:hyperlink r:id="rId11">
        <w:r>
          <w:rPr>
            <w:color w:val="0000FF"/>
          </w:rPr>
          <w:t>частью 3</w:t>
        </w:r>
      </w:hyperlink>
      <w:r>
        <w:t xml:space="preserve"> распоряжения Правительства Российской Федерации от 17.12.2009 N 1993-р "Об утверждении сводного перечня первоочередных</w:t>
      </w:r>
      <w:proofErr w:type="gramEnd"/>
      <w:r>
        <w:t xml:space="preserve"> государственных и муниципальных услуг, предоставляемых в электронном виде", </w:t>
      </w:r>
      <w:hyperlink r:id="rId12">
        <w:r>
          <w:rPr>
            <w:color w:val="0000FF"/>
          </w:rPr>
          <w:t>статьей 32</w:t>
        </w:r>
      </w:hyperlink>
      <w:r>
        <w:t xml:space="preserve"> Устава города Покачи, </w:t>
      </w:r>
      <w:hyperlink r:id="rId13">
        <w:r>
          <w:rPr>
            <w:color w:val="0000FF"/>
          </w:rPr>
          <w:t>постановлением</w:t>
        </w:r>
      </w:hyperlink>
      <w:r>
        <w:t xml:space="preserve"> администрации города Покачи от 28.08.2015 N 969 "О Порядке разработки и утверждения административных регламентов предоставления муниципальных услуг":</w:t>
      </w:r>
    </w:p>
    <w:p w:rsidR="00F936B2" w:rsidRDefault="00F936B2">
      <w:pPr>
        <w:pStyle w:val="ConsPlusNormal"/>
        <w:spacing w:before="220"/>
        <w:ind w:firstLine="540"/>
        <w:jc w:val="both"/>
      </w:pPr>
      <w:r>
        <w:t xml:space="preserve">1. Утвердить административный </w:t>
      </w:r>
      <w:hyperlink w:anchor="P37">
        <w:r>
          <w:rPr>
            <w:color w:val="0000FF"/>
          </w:rPr>
          <w:t>регламент</w:t>
        </w:r>
      </w:hyperlink>
      <w:r>
        <w:t xml:space="preserve"> по предоставлению муниципальной услуги "Выдача разрешения на установку некапитальных нестационарных сооружений, произведений монументально-декоративного искусства" согласно приложению к настоящему постановлению.</w:t>
      </w:r>
    </w:p>
    <w:p w:rsidR="00F936B2" w:rsidRDefault="00F936B2">
      <w:pPr>
        <w:pStyle w:val="ConsPlusNormal"/>
        <w:spacing w:before="220"/>
        <w:ind w:firstLine="540"/>
        <w:jc w:val="both"/>
      </w:pPr>
      <w:r>
        <w:t>2. Признать утратившими силу постановления администрации города Покачи:</w:t>
      </w:r>
    </w:p>
    <w:p w:rsidR="00F936B2" w:rsidRDefault="00F936B2">
      <w:pPr>
        <w:pStyle w:val="ConsPlusNormal"/>
        <w:spacing w:before="220"/>
        <w:ind w:firstLine="540"/>
        <w:jc w:val="both"/>
      </w:pPr>
      <w:r>
        <w:t xml:space="preserve">1) от 27.10.2014 </w:t>
      </w:r>
      <w:hyperlink r:id="rId14">
        <w:r>
          <w:rPr>
            <w:color w:val="0000FF"/>
          </w:rPr>
          <w:t>N 1209</w:t>
        </w:r>
      </w:hyperlink>
      <w:r>
        <w:t xml:space="preserve"> "Об утверждении административного регламента по предоставлению муниципальной услуги "Выдача разрешения на строительство, реконструкцию, установку, эксплуатацию объектов, для которых не требуется получение разрешения на строительство в соответствии с требованиями градостроительного плана земельного участка или проектом планировки территории и проектом межевания территории (применительно к линейным объектам)";</w:t>
      </w:r>
    </w:p>
    <w:p w:rsidR="00F936B2" w:rsidRDefault="00F936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936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936B2" w:rsidRDefault="00F936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936B2" w:rsidRDefault="00F936B2">
            <w:pPr>
              <w:pStyle w:val="ConsPlusNormal"/>
              <w:jc w:val="both"/>
            </w:pPr>
            <w:r>
              <w:rPr>
                <w:color w:val="392C69"/>
              </w:rPr>
              <w:t>КонсультантПлюс: примечание.</w:t>
            </w:r>
          </w:p>
          <w:p w:rsidR="00F936B2" w:rsidRDefault="00F936B2">
            <w:pPr>
              <w:pStyle w:val="ConsPlusNormal"/>
              <w:jc w:val="both"/>
            </w:pPr>
            <w:r>
              <w:rPr>
                <w:color w:val="392C69"/>
              </w:rPr>
              <w:t>В официальном тексте документа, видимо, допущена опечатка: признается утратившим силу подпункт 6 пункта 1 постановления Администрации города Покачи от 14.06.2016 N 614, вносивший изменения в постановление Администрации города Покачи от 16.09.2015 N 1021.</w:t>
            </w: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r>
    </w:tbl>
    <w:p w:rsidR="00F936B2" w:rsidRDefault="00F936B2">
      <w:pPr>
        <w:pStyle w:val="ConsPlusNormal"/>
        <w:spacing w:before="280"/>
        <w:ind w:firstLine="540"/>
        <w:jc w:val="both"/>
      </w:pPr>
      <w:proofErr w:type="gramStart"/>
      <w:r>
        <w:t xml:space="preserve">2) от 14.06.2016 </w:t>
      </w:r>
      <w:hyperlink r:id="rId15">
        <w:r>
          <w:rPr>
            <w:color w:val="0000FF"/>
          </w:rPr>
          <w:t>N 614</w:t>
        </w:r>
      </w:hyperlink>
      <w:r>
        <w:t xml:space="preserve"> "О внесении изменений в некоторые постановления администрации города Покачи (от 02.07.2013 N 826, от 02.07.2013 N 830, от 02.07.2013 N 831, от 15.01.2014 N 20, от 17.01.2014 N 53, от 15.12.2014 N 1425, от 16.09.2015 N 1018, от 16.09.2015 N 1019, от 16.09.2015 N 1020, от 16.09.2015 N 1021, от 27.10.2014 N 1209)".</w:t>
      </w:r>
      <w:proofErr w:type="gramEnd"/>
    </w:p>
    <w:p w:rsidR="00F936B2" w:rsidRDefault="00F936B2">
      <w:pPr>
        <w:pStyle w:val="ConsPlusNormal"/>
        <w:spacing w:before="220"/>
        <w:ind w:firstLine="540"/>
        <w:jc w:val="both"/>
      </w:pPr>
      <w:r>
        <w:t>3. Постановление вступает в силу после официального опубликования.</w:t>
      </w:r>
    </w:p>
    <w:p w:rsidR="00F936B2" w:rsidRDefault="00F936B2">
      <w:pPr>
        <w:pStyle w:val="ConsPlusNormal"/>
        <w:spacing w:before="220"/>
        <w:ind w:firstLine="540"/>
        <w:jc w:val="both"/>
      </w:pPr>
      <w:r>
        <w:t xml:space="preserve">4. Настоящее постановление опубликовать в газете "Покачевский вестник" и на </w:t>
      </w:r>
      <w:r>
        <w:lastRenderedPageBreak/>
        <w:t>официальном сайте администрации города Покачи.</w:t>
      </w:r>
    </w:p>
    <w:p w:rsidR="00F936B2" w:rsidRDefault="00F936B2">
      <w:pPr>
        <w:pStyle w:val="ConsPlusNormal"/>
        <w:spacing w:before="220"/>
        <w:ind w:firstLine="540"/>
        <w:jc w:val="both"/>
      </w:pPr>
      <w:r>
        <w:t xml:space="preserve">5. </w:t>
      </w:r>
      <w:proofErr w:type="gramStart"/>
      <w:r>
        <w:t>Контроль за</w:t>
      </w:r>
      <w:proofErr w:type="gramEnd"/>
      <w:r>
        <w:t xml:space="preserve"> выполнением постановления возложить на первого заместителя главы администрации города Покачи В.Г. Казанцеву.</w:t>
      </w:r>
    </w:p>
    <w:p w:rsidR="00F936B2" w:rsidRDefault="00F936B2">
      <w:pPr>
        <w:pStyle w:val="ConsPlusNormal"/>
        <w:jc w:val="both"/>
      </w:pPr>
    </w:p>
    <w:p w:rsidR="00F936B2" w:rsidRDefault="00F936B2">
      <w:pPr>
        <w:pStyle w:val="ConsPlusNormal"/>
        <w:jc w:val="right"/>
      </w:pPr>
      <w:r>
        <w:t>Глава города Покачи</w:t>
      </w:r>
    </w:p>
    <w:p w:rsidR="00F936B2" w:rsidRDefault="00F936B2">
      <w:pPr>
        <w:pStyle w:val="ConsPlusNormal"/>
        <w:jc w:val="right"/>
      </w:pPr>
      <w:r>
        <w:t>В.И.СТЕПУРА</w:t>
      </w: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right"/>
        <w:outlineLvl w:val="0"/>
      </w:pPr>
      <w:r>
        <w:t>Приложение</w:t>
      </w:r>
    </w:p>
    <w:p w:rsidR="00F936B2" w:rsidRDefault="00F936B2">
      <w:pPr>
        <w:pStyle w:val="ConsPlusNormal"/>
        <w:jc w:val="right"/>
      </w:pPr>
      <w:r>
        <w:t>к постановлению администрации</w:t>
      </w:r>
    </w:p>
    <w:p w:rsidR="00F936B2" w:rsidRDefault="00F936B2">
      <w:pPr>
        <w:pStyle w:val="ConsPlusNormal"/>
        <w:jc w:val="right"/>
      </w:pPr>
      <w:r>
        <w:t>города Покачи</w:t>
      </w:r>
    </w:p>
    <w:p w:rsidR="00F936B2" w:rsidRDefault="00F936B2">
      <w:pPr>
        <w:pStyle w:val="ConsPlusNormal"/>
        <w:jc w:val="right"/>
      </w:pPr>
      <w:r>
        <w:t>от 07.12.2016 N 1226</w:t>
      </w:r>
    </w:p>
    <w:p w:rsidR="00F936B2" w:rsidRDefault="00F936B2">
      <w:pPr>
        <w:pStyle w:val="ConsPlusNormal"/>
        <w:jc w:val="both"/>
      </w:pPr>
    </w:p>
    <w:p w:rsidR="00F936B2" w:rsidRDefault="00F936B2">
      <w:pPr>
        <w:pStyle w:val="ConsPlusTitle"/>
        <w:jc w:val="center"/>
      </w:pPr>
      <w:bookmarkStart w:id="0" w:name="P37"/>
      <w:bookmarkEnd w:id="0"/>
      <w:r>
        <w:t>АДМИНИСТРАТИВНЫЙ РЕГЛАМЕНТ</w:t>
      </w:r>
    </w:p>
    <w:p w:rsidR="00F936B2" w:rsidRDefault="00F936B2">
      <w:pPr>
        <w:pStyle w:val="ConsPlusTitle"/>
        <w:jc w:val="center"/>
      </w:pPr>
      <w:r>
        <w:t>ПО ПРЕДОСТАВЛЕНИЮ МУНИЦИПАЛЬНОЙ УСЛУГИ "ВЫДАЧА РАЗРЕШЕНИЯ</w:t>
      </w:r>
    </w:p>
    <w:p w:rsidR="00F936B2" w:rsidRDefault="00F936B2">
      <w:pPr>
        <w:pStyle w:val="ConsPlusTitle"/>
        <w:jc w:val="center"/>
      </w:pPr>
      <w:r>
        <w:t>НА УСТАНОВКУ НЕКАПИТАЛЬНЫХ НЕСТАЦИОНАРНЫХ СООРУЖЕНИЙ,</w:t>
      </w:r>
    </w:p>
    <w:p w:rsidR="00F936B2" w:rsidRDefault="00F936B2">
      <w:pPr>
        <w:pStyle w:val="ConsPlusTitle"/>
        <w:jc w:val="center"/>
      </w:pPr>
      <w:r>
        <w:t>ПРОИЗВЕДЕНИЙ МОНУМЕНТАЛЬНО-ДЕКОРАТИВНОГО ИСКУССТВА"</w:t>
      </w:r>
    </w:p>
    <w:p w:rsidR="00F936B2" w:rsidRDefault="00F936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936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936B2" w:rsidRDefault="00F936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936B2" w:rsidRDefault="00F936B2">
            <w:pPr>
              <w:pStyle w:val="ConsPlusNormal"/>
              <w:jc w:val="center"/>
            </w:pPr>
            <w:r>
              <w:rPr>
                <w:color w:val="392C69"/>
              </w:rPr>
              <w:t>Список изменяющих документов</w:t>
            </w:r>
          </w:p>
          <w:p w:rsidR="00F936B2" w:rsidRDefault="00F936B2">
            <w:pPr>
              <w:pStyle w:val="ConsPlusNormal"/>
              <w:jc w:val="center"/>
            </w:pPr>
            <w:proofErr w:type="gramStart"/>
            <w:r>
              <w:rPr>
                <w:color w:val="392C69"/>
              </w:rPr>
              <w:t xml:space="preserve">(в ред. постановлений Администрации города Покачи от 10.10.2018 </w:t>
            </w:r>
            <w:hyperlink r:id="rId16">
              <w:r>
                <w:rPr>
                  <w:color w:val="0000FF"/>
                </w:rPr>
                <w:t>N 982</w:t>
              </w:r>
            </w:hyperlink>
            <w:r>
              <w:rPr>
                <w:color w:val="392C69"/>
              </w:rPr>
              <w:t>,</w:t>
            </w:r>
            <w:proofErr w:type="gramEnd"/>
          </w:p>
          <w:p w:rsidR="00F936B2" w:rsidRDefault="00F936B2">
            <w:pPr>
              <w:pStyle w:val="ConsPlusNormal"/>
              <w:jc w:val="center"/>
            </w:pPr>
            <w:r>
              <w:rPr>
                <w:color w:val="392C69"/>
              </w:rPr>
              <w:t xml:space="preserve">от 10.08.2021 </w:t>
            </w:r>
            <w:hyperlink r:id="rId17">
              <w:r>
                <w:rPr>
                  <w:color w:val="0000FF"/>
                </w:rPr>
                <w:t>N 710</w:t>
              </w:r>
            </w:hyperlink>
            <w:r>
              <w:rPr>
                <w:color w:val="392C69"/>
              </w:rPr>
              <w:t xml:space="preserve">, от 08.06.2023 </w:t>
            </w:r>
            <w:hyperlink r:id="rId18">
              <w:r>
                <w:rPr>
                  <w:color w:val="0000FF"/>
                </w:rPr>
                <w:t>N 448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r>
    </w:tbl>
    <w:p w:rsidR="00F936B2" w:rsidRDefault="00F936B2">
      <w:pPr>
        <w:pStyle w:val="ConsPlusNormal"/>
        <w:jc w:val="both"/>
      </w:pPr>
    </w:p>
    <w:p w:rsidR="00F936B2" w:rsidRDefault="00F936B2">
      <w:pPr>
        <w:pStyle w:val="ConsPlusTitle"/>
        <w:ind w:firstLine="540"/>
        <w:jc w:val="both"/>
        <w:outlineLvl w:val="1"/>
      </w:pPr>
      <w:r>
        <w:t>Статья 1. Общие положения</w:t>
      </w:r>
    </w:p>
    <w:p w:rsidR="00F936B2" w:rsidRDefault="00F936B2">
      <w:pPr>
        <w:pStyle w:val="ConsPlusNormal"/>
        <w:jc w:val="both"/>
      </w:pPr>
    </w:p>
    <w:p w:rsidR="00F936B2" w:rsidRDefault="00F936B2">
      <w:pPr>
        <w:pStyle w:val="ConsPlusNormal"/>
        <w:ind w:firstLine="540"/>
        <w:jc w:val="both"/>
      </w:pPr>
      <w:r>
        <w:t>1. Предмет регулирования административного регламента:</w:t>
      </w:r>
    </w:p>
    <w:p w:rsidR="00F936B2" w:rsidRDefault="00F936B2">
      <w:pPr>
        <w:pStyle w:val="ConsPlusNormal"/>
        <w:spacing w:before="220"/>
        <w:ind w:firstLine="540"/>
        <w:jc w:val="both"/>
      </w:pPr>
      <w:proofErr w:type="gramStart"/>
      <w:r>
        <w:t>Административный регламент по предоставлению муниципальной услуги "Выдача разрешения на установку некапитальных нестационарных сооружений, произведений монументально-декоративного искусства" (далее - административный регламент) разработан в целях повышения качества предоставления муниципальной услуги, определяет сроки и последовательность административных процедур и административных действий отдела архитектуры и градостроительства администрации города Покачи по предоставлению муниципальной услуги, формы контроля за исполнением административного регламента, порядок обжалования решений и действий (бездействия) органа</w:t>
      </w:r>
      <w:proofErr w:type="gramEnd"/>
      <w:r>
        <w:t>, должностных лиц органа, предоставляющих муниципальную услугу.</w:t>
      </w:r>
    </w:p>
    <w:p w:rsidR="00F936B2" w:rsidRDefault="00F936B2">
      <w:pPr>
        <w:pStyle w:val="ConsPlusNormal"/>
        <w:spacing w:before="220"/>
        <w:ind w:firstLine="540"/>
        <w:jc w:val="both"/>
      </w:pPr>
      <w:r>
        <w:t>2. Круг заявителей:</w:t>
      </w:r>
    </w:p>
    <w:p w:rsidR="00F936B2" w:rsidRDefault="00F936B2">
      <w:pPr>
        <w:pStyle w:val="ConsPlusNormal"/>
        <w:spacing w:before="220"/>
        <w:ind w:firstLine="540"/>
        <w:jc w:val="both"/>
      </w:pPr>
      <w:r>
        <w:t>1) заявителями на предоставление муниципальной услуги являются лица, заинтересованные в размещении некапитальных нестационарных сооружений, произведений монументально-декоративного искусства, физическое или юридическое лицо;</w:t>
      </w:r>
    </w:p>
    <w:p w:rsidR="00F936B2" w:rsidRDefault="00F936B2">
      <w:pPr>
        <w:pStyle w:val="ConsPlusNormal"/>
        <w:spacing w:before="220"/>
        <w:ind w:firstLine="540"/>
        <w:jc w:val="both"/>
      </w:pPr>
      <w:r>
        <w:t>2) при предоставлении муниципальной услуги от имени заявителя могут выступать лица, уполномоченные на представление интересов заявителя в соответствии с законодательством Российской Федерации.</w:t>
      </w:r>
    </w:p>
    <w:p w:rsidR="00F936B2" w:rsidRDefault="00F936B2">
      <w:pPr>
        <w:pStyle w:val="ConsPlusNormal"/>
        <w:spacing w:before="220"/>
        <w:ind w:firstLine="540"/>
        <w:jc w:val="both"/>
      </w:pPr>
      <w:bookmarkStart w:id="1" w:name="P52"/>
      <w:bookmarkEnd w:id="1"/>
      <w:r>
        <w:t>3. Требования к порядку информирования о правилах предоставления муниципальной услуги:</w:t>
      </w:r>
    </w:p>
    <w:p w:rsidR="00F936B2" w:rsidRDefault="00F936B2">
      <w:pPr>
        <w:pStyle w:val="ConsPlusNormal"/>
        <w:spacing w:before="220"/>
        <w:ind w:firstLine="540"/>
        <w:jc w:val="both"/>
      </w:pPr>
      <w:r>
        <w:t xml:space="preserve">1) информация о месте нахождения, справочных телефонах, графике работы, адресах </w:t>
      </w:r>
      <w:r>
        <w:lastRenderedPageBreak/>
        <w:t>электронной почты отдела архитектуры и градостроительства:</w:t>
      </w:r>
    </w:p>
    <w:p w:rsidR="00F936B2" w:rsidRDefault="00F936B2">
      <w:pPr>
        <w:pStyle w:val="ConsPlusNormal"/>
        <w:spacing w:before="220"/>
        <w:ind w:firstLine="540"/>
        <w:jc w:val="both"/>
      </w:pPr>
      <w:r>
        <w:t>а) место нахождения отдела архитектуры и градостроительства: 628661, Ханты-Мансийский автономный округ - Югра, г. Покачи, ул. Мира, дом 8/1, кабинет 408;</w:t>
      </w:r>
    </w:p>
    <w:p w:rsidR="00F936B2" w:rsidRDefault="00F936B2">
      <w:pPr>
        <w:pStyle w:val="ConsPlusNormal"/>
        <w:spacing w:before="220"/>
        <w:ind w:firstLine="540"/>
        <w:jc w:val="both"/>
      </w:pPr>
      <w:r>
        <w:t>б) телефон для справок: (34669) 7-23-11;</w:t>
      </w:r>
    </w:p>
    <w:p w:rsidR="00F936B2" w:rsidRDefault="00F936B2">
      <w:pPr>
        <w:pStyle w:val="ConsPlusNormal"/>
        <w:spacing w:before="220"/>
        <w:ind w:firstLine="540"/>
        <w:jc w:val="both"/>
      </w:pPr>
      <w:r>
        <w:t>в) адрес электронной почты: arhpokachi@admpokachi.ru;</w:t>
      </w:r>
    </w:p>
    <w:p w:rsidR="00F936B2" w:rsidRDefault="00F936B2">
      <w:pPr>
        <w:pStyle w:val="ConsPlusNormal"/>
        <w:spacing w:before="220"/>
        <w:ind w:firstLine="540"/>
        <w:jc w:val="both"/>
      </w:pPr>
      <w:r>
        <w:t>г) адрес официального сайта: http://admpokachi.ru (далее - официальный сайт);</w:t>
      </w:r>
    </w:p>
    <w:p w:rsidR="00F936B2" w:rsidRDefault="00F936B2">
      <w:pPr>
        <w:pStyle w:val="ConsPlusNormal"/>
        <w:spacing w:before="220"/>
        <w:ind w:firstLine="540"/>
        <w:jc w:val="both"/>
      </w:pPr>
      <w:r>
        <w:t>д) прием заявителей осуществляется уполномоченным органом в соответствии со следующим графиком работы:</w:t>
      </w:r>
    </w:p>
    <w:p w:rsidR="00F936B2" w:rsidRDefault="00F936B2">
      <w:pPr>
        <w:pStyle w:val="ConsPlusNormal"/>
        <w:spacing w:before="220"/>
        <w:ind w:firstLine="540"/>
        <w:jc w:val="both"/>
      </w:pPr>
      <w:r>
        <w:t>- понедельник, четверг: с 08-30 по 17-00; обеденный перерыв: с 12-30 до 14-00, выходные дни - суббота, воскресенье;</w:t>
      </w:r>
    </w:p>
    <w:p w:rsidR="00F936B2" w:rsidRDefault="00F936B2">
      <w:pPr>
        <w:pStyle w:val="ConsPlusNormal"/>
        <w:spacing w:before="220"/>
        <w:ind w:firstLine="540"/>
        <w:jc w:val="both"/>
      </w:pPr>
      <w:r>
        <w:t>2) информация о месте нахождения, справочных телефонах, графике работы, адресе официального сайта в информационно-телекоммуникационной сети "Интернет", адресе электронной почты многофункционального центра предоставления муниципальных услуг:</w:t>
      </w:r>
    </w:p>
    <w:p w:rsidR="00F936B2" w:rsidRDefault="00F936B2">
      <w:pPr>
        <w:pStyle w:val="ConsPlusNormal"/>
        <w:spacing w:before="220"/>
        <w:ind w:firstLine="540"/>
        <w:jc w:val="both"/>
      </w:pPr>
      <w:r>
        <w:t>а) местонахождение МФЦ: ул. Таежная, д. 20/1, г. Покачи, Ханты-Мансийский автономный округ - Югра (Тюменская область), 628661;</w:t>
      </w:r>
    </w:p>
    <w:p w:rsidR="00F936B2" w:rsidRDefault="00F936B2">
      <w:pPr>
        <w:pStyle w:val="ConsPlusNormal"/>
        <w:spacing w:before="220"/>
        <w:ind w:firstLine="540"/>
        <w:jc w:val="both"/>
      </w:pPr>
      <w:r>
        <w:t>б) адрес электронной почты: mfc-pokachi@yandex.ru;</w:t>
      </w:r>
    </w:p>
    <w:p w:rsidR="00F936B2" w:rsidRDefault="00F936B2">
      <w:pPr>
        <w:pStyle w:val="ConsPlusNormal"/>
        <w:spacing w:before="220"/>
        <w:ind w:firstLine="540"/>
        <w:jc w:val="both"/>
      </w:pPr>
      <w:r>
        <w:t>в) адрес официального сайта http://admpokachi.ru/city/manufactures/mau_mfc;</w:t>
      </w:r>
    </w:p>
    <w:p w:rsidR="00F936B2" w:rsidRDefault="00F936B2">
      <w:pPr>
        <w:pStyle w:val="ConsPlusNormal"/>
        <w:spacing w:before="220"/>
        <w:ind w:firstLine="540"/>
        <w:jc w:val="both"/>
      </w:pPr>
      <w:r>
        <w:t>г) график работы: понедельник - пятница с 08.00 до 20.00 ч., суббота с 08 до 20.00 ч., воскресенье - выходной.</w:t>
      </w:r>
    </w:p>
    <w:p w:rsidR="00F936B2" w:rsidRDefault="00F936B2">
      <w:pPr>
        <w:pStyle w:val="ConsPlusNormal"/>
        <w:spacing w:before="220"/>
        <w:ind w:firstLine="540"/>
        <w:jc w:val="both"/>
      </w:pPr>
      <w:bookmarkStart w:id="2" w:name="P65"/>
      <w:bookmarkEnd w:id="2"/>
      <w:r>
        <w:t xml:space="preserve">4. Сведения, указанные в </w:t>
      </w:r>
      <w:hyperlink w:anchor="P52">
        <w:r>
          <w:rPr>
            <w:color w:val="0000FF"/>
          </w:rPr>
          <w:t>части 3 статьи 1</w:t>
        </w:r>
      </w:hyperlink>
      <w:r>
        <w:t xml:space="preserve"> настоящего административного регламента, размещаются:</w:t>
      </w:r>
    </w:p>
    <w:p w:rsidR="00F936B2" w:rsidRDefault="00F936B2">
      <w:pPr>
        <w:pStyle w:val="ConsPlusNormal"/>
        <w:spacing w:before="220"/>
        <w:ind w:firstLine="540"/>
        <w:jc w:val="both"/>
      </w:pPr>
      <w:r>
        <w:t>1) на информационных стендах в месте предоставления муниципальной услуги;</w:t>
      </w:r>
    </w:p>
    <w:p w:rsidR="00F936B2" w:rsidRDefault="00F936B2">
      <w:pPr>
        <w:pStyle w:val="ConsPlusNormal"/>
        <w:spacing w:before="220"/>
        <w:ind w:firstLine="540"/>
        <w:jc w:val="both"/>
      </w:pPr>
      <w:r>
        <w:t>2) в информационно-телекоммуникационной сети "Интернет":</w:t>
      </w:r>
    </w:p>
    <w:p w:rsidR="00F936B2" w:rsidRDefault="00F936B2">
      <w:pPr>
        <w:pStyle w:val="ConsPlusNormal"/>
        <w:spacing w:before="220"/>
        <w:ind w:firstLine="540"/>
        <w:jc w:val="both"/>
      </w:pPr>
      <w:r>
        <w:t>а) на официальном сайте: http://admpokachi.ru (далее - официальный сайт);</w:t>
      </w:r>
    </w:p>
    <w:p w:rsidR="00F936B2" w:rsidRDefault="00F936B2">
      <w:pPr>
        <w:pStyle w:val="ConsPlusNormal"/>
        <w:spacing w:before="220"/>
        <w:ind w:firstLine="540"/>
        <w:jc w:val="both"/>
      </w:pPr>
      <w:r>
        <w:t>б) в федеральной государственной информационной системе "Единый портал государственных и муниципальных услуг (функций)" www.gosuslugi.ru (далее также - Единый портал);</w:t>
      </w:r>
    </w:p>
    <w:p w:rsidR="00F936B2" w:rsidRDefault="00F936B2">
      <w:pPr>
        <w:pStyle w:val="ConsPlusNormal"/>
        <w:spacing w:before="220"/>
        <w:ind w:firstLine="540"/>
        <w:jc w:val="both"/>
      </w:pPr>
      <w:r>
        <w:t>в)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86.gosuslugi.ru.</w:t>
      </w:r>
    </w:p>
    <w:p w:rsidR="00F936B2" w:rsidRDefault="00F936B2">
      <w:pPr>
        <w:pStyle w:val="ConsPlusNormal"/>
        <w:spacing w:before="220"/>
        <w:ind w:firstLine="540"/>
        <w:jc w:val="both"/>
      </w:pPr>
      <w:r>
        <w:t>5. Информирование заявителей по вопросам предоставления муниципальной услуги, в том числе о ходе предоставления муниципальной услуги, осуществляется в следующих формах:</w:t>
      </w:r>
    </w:p>
    <w:p w:rsidR="00F936B2" w:rsidRDefault="00F936B2">
      <w:pPr>
        <w:pStyle w:val="ConsPlusNormal"/>
        <w:spacing w:before="220"/>
        <w:ind w:firstLine="540"/>
        <w:jc w:val="both"/>
      </w:pPr>
      <w:r>
        <w:t xml:space="preserve">г) </w:t>
      </w:r>
      <w:proofErr w:type="gramStart"/>
      <w:r>
        <w:t>устной</w:t>
      </w:r>
      <w:proofErr w:type="gramEnd"/>
      <w:r>
        <w:t xml:space="preserve"> (при личном общении заявителя и/или по телефону);</w:t>
      </w:r>
    </w:p>
    <w:p w:rsidR="00F936B2" w:rsidRDefault="00F936B2">
      <w:pPr>
        <w:pStyle w:val="ConsPlusNormal"/>
        <w:spacing w:before="220"/>
        <w:ind w:firstLine="540"/>
        <w:jc w:val="both"/>
      </w:pPr>
      <w:r>
        <w:t>д) письменной (при письменном обращении заявителя по почте, электронной почте, факсу);</w:t>
      </w:r>
    </w:p>
    <w:p w:rsidR="00F936B2" w:rsidRDefault="00F936B2">
      <w:pPr>
        <w:pStyle w:val="ConsPlusNormal"/>
        <w:spacing w:before="220"/>
        <w:ind w:firstLine="540"/>
        <w:jc w:val="both"/>
      </w:pPr>
      <w:r>
        <w:t>е) в форме информационных (мультимедийных) материалов в информационно-телекоммуникационной сети Интернет на официальном портале, Едином и региональном порталах.</w:t>
      </w:r>
    </w:p>
    <w:p w:rsidR="00F936B2" w:rsidRDefault="00F936B2">
      <w:pPr>
        <w:pStyle w:val="ConsPlusNormal"/>
        <w:spacing w:before="220"/>
        <w:ind w:firstLine="540"/>
        <w:jc w:val="both"/>
      </w:pPr>
      <w:r>
        <w:lastRenderedPageBreak/>
        <w:t>6. В случае устного обращения (лично или по телефону) заявителя (его представителя):</w:t>
      </w:r>
    </w:p>
    <w:p w:rsidR="00F936B2" w:rsidRDefault="00F936B2">
      <w:pPr>
        <w:pStyle w:val="ConsPlusNormal"/>
        <w:spacing w:before="220"/>
        <w:ind w:firstLine="540"/>
        <w:jc w:val="both"/>
      </w:pPr>
      <w:r>
        <w:t>1) специалист отдела архитектуры и градостроительства администрации города Покачи осуществляет устное информирование (соответственно лично или по телефону) обратившегося за информацией заявителя;</w:t>
      </w:r>
    </w:p>
    <w:p w:rsidR="00F936B2" w:rsidRDefault="00F936B2">
      <w:pPr>
        <w:pStyle w:val="ConsPlusNormal"/>
        <w:spacing w:before="220"/>
        <w:ind w:firstLine="540"/>
        <w:jc w:val="both"/>
      </w:pPr>
      <w:r>
        <w:t xml:space="preserve">2) устное информирование осуществляется в соответствии с графиком работы, указанным в </w:t>
      </w:r>
      <w:hyperlink w:anchor="P52">
        <w:r>
          <w:rPr>
            <w:color w:val="0000FF"/>
          </w:rPr>
          <w:t>части 3 статьи 1</w:t>
        </w:r>
      </w:hyperlink>
      <w:r>
        <w:t xml:space="preserve"> настоящего административного регламента, продолжительностью не более 15 минут;</w:t>
      </w:r>
    </w:p>
    <w:p w:rsidR="00F936B2" w:rsidRDefault="00F936B2">
      <w:pPr>
        <w:pStyle w:val="ConsPlusNormal"/>
        <w:spacing w:before="220"/>
        <w:ind w:firstLine="540"/>
        <w:jc w:val="both"/>
      </w:pPr>
      <w:r>
        <w:t>3) ответ на телефонный звонок начинается с информации о наименовании органа, в который обратился заявитель, фамилии, имени, отчестве (при наличии) и должности специалиста, принявшего телефонный звонок;</w:t>
      </w:r>
    </w:p>
    <w:p w:rsidR="00F936B2" w:rsidRDefault="00F936B2">
      <w:pPr>
        <w:pStyle w:val="ConsPlusNormal"/>
        <w:spacing w:before="220"/>
        <w:ind w:firstLine="540"/>
        <w:jc w:val="both"/>
      </w:pPr>
      <w:r>
        <w:t>4) при общении с заявителями (по телефону или лично) специалист отдела архитектуры и градостроительства администрации города Покачи,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F936B2" w:rsidRDefault="00F936B2">
      <w:pPr>
        <w:pStyle w:val="ConsPlusNormal"/>
        <w:spacing w:before="220"/>
        <w:ind w:firstLine="540"/>
        <w:jc w:val="both"/>
      </w:pPr>
      <w:r>
        <w:t>5) 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сообщается телефонный номер, по которому можно получить необходимую информацию. Если для подготовки ответа требуется продолжительное время, специалист, осуществляющий устное информирование, может предложить заявителю направить в уполномоченный орган письменное обращение о предоставлении ему письменного ответа либо назначить другое удобное для заявителя время для устного информирования.</w:t>
      </w:r>
    </w:p>
    <w:p w:rsidR="00F936B2" w:rsidRDefault="00F936B2">
      <w:pPr>
        <w:pStyle w:val="ConsPlusNormal"/>
        <w:spacing w:before="220"/>
        <w:ind w:firstLine="540"/>
        <w:jc w:val="both"/>
      </w:pPr>
      <w:r>
        <w:t>7. Максимальный срок рассмотрения письменного обращения заявителя, обращения, поступившего с использованием средств сети Интернет и электронной почты, по вопросам предоставления муниципальной услуги, - 30 календарных дней со дня регистрации такого обращения.</w:t>
      </w:r>
    </w:p>
    <w:p w:rsidR="00F936B2" w:rsidRDefault="00F936B2">
      <w:pPr>
        <w:pStyle w:val="ConsPlusNormal"/>
        <w:spacing w:before="220"/>
        <w:ind w:firstLine="540"/>
        <w:jc w:val="both"/>
      </w:pPr>
      <w:r>
        <w:t xml:space="preserve">8. Для получения информации по вопросам предоставления муниципальной услуги, сведений о ходе ее оказания, в письменной форме, в том числе электронной, заявителям необходимо обратиться в отдел архитектуры и градостроительства администрации города Покачи в соответствии с графиком работы, указанным в </w:t>
      </w:r>
      <w:hyperlink w:anchor="P65">
        <w:r>
          <w:rPr>
            <w:color w:val="0000FF"/>
          </w:rPr>
          <w:t>части 4 статьи 1</w:t>
        </w:r>
      </w:hyperlink>
      <w:r>
        <w:t xml:space="preserve"> настоящего административного регламента.</w:t>
      </w:r>
    </w:p>
    <w:p w:rsidR="00F936B2" w:rsidRDefault="00F936B2">
      <w:pPr>
        <w:pStyle w:val="ConsPlusNormal"/>
        <w:spacing w:before="220"/>
        <w:ind w:firstLine="540"/>
        <w:jc w:val="both"/>
      </w:pPr>
      <w:bookmarkStart w:id="3" w:name="P83"/>
      <w:bookmarkEnd w:id="3"/>
      <w:r>
        <w:t>9. На информационных стендах в местах предоставления муниципальной услуги и в информационно-телекоммуникационной сети Интернет размещается следующая информация:</w:t>
      </w:r>
    </w:p>
    <w:p w:rsidR="00F936B2" w:rsidRDefault="00F936B2">
      <w:pPr>
        <w:pStyle w:val="ConsPlusNormal"/>
        <w:spacing w:before="220"/>
        <w:ind w:firstLine="540"/>
        <w:jc w:val="both"/>
      </w:pPr>
      <w:r>
        <w:t>1) извлечения из законодательных и иных нормативных правовых актов Российской Федерации, в том числе муниципальных правовых актов, содержащих нормы, регулирующие деятельность по предоставлению муниципальной услуги;</w:t>
      </w:r>
    </w:p>
    <w:p w:rsidR="00F936B2" w:rsidRDefault="00F936B2">
      <w:pPr>
        <w:pStyle w:val="ConsPlusNormal"/>
        <w:spacing w:before="220"/>
        <w:ind w:firstLine="540"/>
        <w:jc w:val="both"/>
      </w:pPr>
      <w:r>
        <w:t>2) место нахождения, график работы, справочные телефоны, адреса электронной почты администрации города Покачи и его структурного подразделения, предоставляющего муниципальную услугу, а также МФЦ;</w:t>
      </w:r>
    </w:p>
    <w:p w:rsidR="00F936B2" w:rsidRDefault="00F936B2">
      <w:pPr>
        <w:pStyle w:val="ConsPlusNormal"/>
        <w:spacing w:before="220"/>
        <w:ind w:firstLine="540"/>
        <w:jc w:val="both"/>
      </w:pPr>
      <w:r>
        <w:t>3) процедура получения информации заявителями по вопросам предоставления муниципальной услуги, сведений о ходе предоставления муниципальной услуги;</w:t>
      </w:r>
    </w:p>
    <w:p w:rsidR="00F936B2" w:rsidRDefault="00F936B2">
      <w:pPr>
        <w:pStyle w:val="ConsPlusNormal"/>
        <w:spacing w:before="220"/>
        <w:ind w:firstLine="540"/>
        <w:jc w:val="both"/>
      </w:pPr>
      <w:r>
        <w:t>4) бланки заявлений о предоставлении муниципальной услуги и образцы их заполнения;</w:t>
      </w:r>
    </w:p>
    <w:p w:rsidR="00F936B2" w:rsidRDefault="00F936B2">
      <w:pPr>
        <w:pStyle w:val="ConsPlusNormal"/>
        <w:spacing w:before="220"/>
        <w:ind w:firstLine="540"/>
        <w:jc w:val="both"/>
      </w:pPr>
      <w:r>
        <w:lastRenderedPageBreak/>
        <w:t>5) исчерпывающий перечень документов, необходимых для предоставления муниципальной услуги;</w:t>
      </w:r>
    </w:p>
    <w:p w:rsidR="00F936B2" w:rsidRDefault="00F936B2">
      <w:pPr>
        <w:pStyle w:val="ConsPlusNormal"/>
        <w:spacing w:before="220"/>
        <w:ind w:firstLine="540"/>
        <w:jc w:val="both"/>
      </w:pPr>
      <w:r>
        <w:t>6) исчерпывающий перечень оснований для отказа в предоставлении муниципальной услуги;</w:t>
      </w:r>
    </w:p>
    <w:p w:rsidR="00F936B2" w:rsidRDefault="00F936B2">
      <w:pPr>
        <w:pStyle w:val="ConsPlusNormal"/>
        <w:spacing w:before="220"/>
        <w:ind w:firstLine="540"/>
        <w:jc w:val="both"/>
      </w:pPr>
      <w:r>
        <w:t>7) блок-схема предоставления муниципальной услуги;</w:t>
      </w:r>
    </w:p>
    <w:p w:rsidR="00F936B2" w:rsidRDefault="00F936B2">
      <w:pPr>
        <w:pStyle w:val="ConsPlusNormal"/>
        <w:spacing w:before="220"/>
        <w:ind w:firstLine="540"/>
        <w:jc w:val="both"/>
      </w:pPr>
      <w:r>
        <w:t xml:space="preserve">8) текст настоящего административного регламента с </w:t>
      </w:r>
      <w:hyperlink w:anchor="P386">
        <w:r>
          <w:rPr>
            <w:color w:val="0000FF"/>
          </w:rPr>
          <w:t>приложениями</w:t>
        </w:r>
      </w:hyperlink>
      <w:r>
        <w:t xml:space="preserve"> (извлечения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к специалисту отдела архитектуры и градостроительства администрации города Покачи либо к специалисту МФЦ.</w:t>
      </w:r>
    </w:p>
    <w:p w:rsidR="00F936B2" w:rsidRDefault="00F936B2">
      <w:pPr>
        <w:pStyle w:val="ConsPlusNormal"/>
        <w:spacing w:before="220"/>
        <w:ind w:firstLine="540"/>
        <w:jc w:val="both"/>
      </w:pPr>
      <w:r>
        <w:t>10. Информирование заявителей о порядке предоставления муниципальной услуги в МФЦ, а также по иным вопросам, связанным с предоставлением муниципальной услуги, осуществляется МФЦ в соответствии с действующим законодательством и регламентом работы МФЦ.</w:t>
      </w:r>
    </w:p>
    <w:p w:rsidR="00F936B2" w:rsidRDefault="00F936B2">
      <w:pPr>
        <w:pStyle w:val="ConsPlusNormal"/>
        <w:spacing w:before="220"/>
        <w:ind w:firstLine="540"/>
        <w:jc w:val="both"/>
      </w:pPr>
      <w:r>
        <w:t>11. В случае внесения изменений в порядок предоставления муниципальной услуги, уполномоченный орган в срок, не превышающий 5 рабочих дней со дня вступления в силу таких изменений, обеспечивает размещение информации в информационно-телекоммуникационной сети Интернет и на информационных стендах, находящихся в месте предоставления муниципальной услуги.</w:t>
      </w:r>
    </w:p>
    <w:p w:rsidR="00F936B2" w:rsidRDefault="00F936B2">
      <w:pPr>
        <w:pStyle w:val="ConsPlusNormal"/>
        <w:spacing w:before="220"/>
        <w:ind w:firstLine="540"/>
        <w:jc w:val="both"/>
      </w:pPr>
      <w:r>
        <w:t>12. 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F936B2" w:rsidRDefault="00F936B2">
      <w:pPr>
        <w:pStyle w:val="ConsPlusNormal"/>
        <w:jc w:val="both"/>
      </w:pPr>
      <w:r>
        <w:t>(</w:t>
      </w:r>
      <w:proofErr w:type="gramStart"/>
      <w:r>
        <w:t>ч</w:t>
      </w:r>
      <w:proofErr w:type="gramEnd"/>
      <w:r>
        <w:t xml:space="preserve">асть 12 введена </w:t>
      </w:r>
      <w:hyperlink r:id="rId19">
        <w:r>
          <w:rPr>
            <w:color w:val="0000FF"/>
          </w:rPr>
          <w:t>постановлением</w:t>
        </w:r>
      </w:hyperlink>
      <w:r>
        <w:t xml:space="preserve"> Администрации города Покачи от 08.06.2023 N 448)</w:t>
      </w:r>
    </w:p>
    <w:p w:rsidR="00F936B2" w:rsidRDefault="00F936B2">
      <w:pPr>
        <w:pStyle w:val="ConsPlusNormal"/>
        <w:jc w:val="both"/>
      </w:pPr>
    </w:p>
    <w:p w:rsidR="00F936B2" w:rsidRDefault="00F936B2">
      <w:pPr>
        <w:pStyle w:val="ConsPlusTitle"/>
        <w:ind w:firstLine="540"/>
        <w:jc w:val="both"/>
        <w:outlineLvl w:val="1"/>
      </w:pPr>
      <w:r>
        <w:t>Статья 2. Стандарт предоставления муниципальной услуги</w:t>
      </w:r>
    </w:p>
    <w:p w:rsidR="00F936B2" w:rsidRDefault="00F936B2">
      <w:pPr>
        <w:pStyle w:val="ConsPlusNormal"/>
        <w:jc w:val="both"/>
      </w:pPr>
    </w:p>
    <w:p w:rsidR="00F936B2" w:rsidRDefault="00F936B2">
      <w:pPr>
        <w:pStyle w:val="ConsPlusNormal"/>
        <w:ind w:firstLine="540"/>
        <w:jc w:val="both"/>
      </w:pPr>
      <w:r>
        <w:t>1. Наименование муниципальной услуги - выдача разрешения на установку некапитальных нестационарных сооружений, произведений монументально-декоративного искусства.</w:t>
      </w:r>
    </w:p>
    <w:p w:rsidR="00F936B2" w:rsidRDefault="00F936B2">
      <w:pPr>
        <w:pStyle w:val="ConsPlusNormal"/>
        <w:spacing w:before="220"/>
        <w:ind w:firstLine="540"/>
        <w:jc w:val="both"/>
      </w:pPr>
      <w:r>
        <w:t>2. Наименование органа местного самоуправления, предоставляющего муниципальную услугу, его структурных подразделений, участвующих в предоставлении муниципальной услуги:</w:t>
      </w:r>
    </w:p>
    <w:p w:rsidR="00F936B2" w:rsidRDefault="00F936B2">
      <w:pPr>
        <w:pStyle w:val="ConsPlusNormal"/>
        <w:spacing w:before="220"/>
        <w:ind w:firstLine="540"/>
        <w:jc w:val="both"/>
      </w:pPr>
      <w:r>
        <w:t>1) органом, предоставляющим муниципальную услугу, является администрация города Покачи;</w:t>
      </w:r>
    </w:p>
    <w:p w:rsidR="00F936B2" w:rsidRDefault="00F936B2">
      <w:pPr>
        <w:pStyle w:val="ConsPlusNormal"/>
        <w:spacing w:before="220"/>
        <w:ind w:firstLine="540"/>
        <w:jc w:val="both"/>
      </w:pPr>
      <w:r>
        <w:t>2) непосредственное предоставление муниципальной услуги осуществляет отдел архитектуры и градостроительства администрации города Покачи;</w:t>
      </w:r>
    </w:p>
    <w:p w:rsidR="00F936B2" w:rsidRDefault="00F936B2">
      <w:pPr>
        <w:pStyle w:val="ConsPlusNormal"/>
        <w:spacing w:before="220"/>
        <w:ind w:firstLine="540"/>
        <w:jc w:val="both"/>
      </w:pPr>
      <w:r>
        <w:t>3) для получения муниципальной услуги заявитель вправе обратиться в МФЦ.</w:t>
      </w:r>
    </w:p>
    <w:p w:rsidR="00F936B2" w:rsidRDefault="00F936B2">
      <w:pPr>
        <w:pStyle w:val="ConsPlusNormal"/>
        <w:spacing w:before="220"/>
        <w:ind w:firstLine="540"/>
        <w:jc w:val="both"/>
      </w:pPr>
      <w:r>
        <w:t xml:space="preserve">Абзац исключен с 18 октября 2018 года. - </w:t>
      </w:r>
      <w:hyperlink r:id="rId20">
        <w:r>
          <w:rPr>
            <w:color w:val="0000FF"/>
          </w:rPr>
          <w:t>Постановление</w:t>
        </w:r>
      </w:hyperlink>
      <w:r>
        <w:t xml:space="preserve"> Администрации города Покачи от 10.10.2018 N 982.</w:t>
      </w:r>
    </w:p>
    <w:p w:rsidR="00F936B2" w:rsidRDefault="00F936B2">
      <w:pPr>
        <w:pStyle w:val="ConsPlusNormal"/>
        <w:spacing w:before="220"/>
        <w:ind w:firstLine="540"/>
        <w:jc w:val="both"/>
      </w:pPr>
      <w:bookmarkStart w:id="4" w:name="P105"/>
      <w:bookmarkEnd w:id="4"/>
      <w:r>
        <w:t>3. Результатом предоставления муниципальной услуги является:</w:t>
      </w:r>
    </w:p>
    <w:p w:rsidR="00F936B2" w:rsidRDefault="00F936B2">
      <w:pPr>
        <w:pStyle w:val="ConsPlusNormal"/>
        <w:spacing w:before="220"/>
        <w:ind w:firstLine="540"/>
        <w:jc w:val="both"/>
      </w:pPr>
      <w:r>
        <w:t>1) выдача (направление) заявителю разрешения на установку некапитальных нестационарных сооружений, произведений монументально-декоративного искусства;</w:t>
      </w:r>
    </w:p>
    <w:p w:rsidR="00F936B2" w:rsidRDefault="00F936B2">
      <w:pPr>
        <w:pStyle w:val="ConsPlusNormal"/>
        <w:spacing w:before="220"/>
        <w:ind w:firstLine="540"/>
        <w:jc w:val="both"/>
      </w:pPr>
      <w:r>
        <w:lastRenderedPageBreak/>
        <w:t>2) выдача (направление) заявителю разрешения на установку некапитального нестационарного сооружения, произведения монументально-декоративного искусства с отметкой о продлении срока действия разрешения;</w:t>
      </w:r>
    </w:p>
    <w:p w:rsidR="00F936B2" w:rsidRDefault="00F936B2">
      <w:pPr>
        <w:pStyle w:val="ConsPlusNormal"/>
        <w:spacing w:before="220"/>
        <w:ind w:firstLine="540"/>
        <w:jc w:val="both"/>
      </w:pPr>
      <w:r>
        <w:t>3) выдача (направление) заявителю письменного мотивированного отказа в выдаче разрешения на установку некапитального нестационарного сооружения, произведения монументально-декоративного искусства.</w:t>
      </w:r>
    </w:p>
    <w:p w:rsidR="00F936B2" w:rsidRDefault="00F936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936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936B2" w:rsidRDefault="00F936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936B2" w:rsidRDefault="00F936B2">
            <w:pPr>
              <w:pStyle w:val="ConsPlusNormal"/>
              <w:jc w:val="both"/>
            </w:pPr>
            <w:r>
              <w:rPr>
                <w:color w:val="392C69"/>
              </w:rPr>
              <w:t>КонсультантПлюс: примечание.</w:t>
            </w:r>
          </w:p>
          <w:p w:rsidR="00F936B2" w:rsidRDefault="00F936B2">
            <w:pPr>
              <w:pStyle w:val="ConsPlusNormal"/>
              <w:jc w:val="both"/>
            </w:pPr>
            <w:r>
              <w:rPr>
                <w:color w:val="392C69"/>
              </w:rPr>
              <w:t>В официальном тексте документа, видимо, допущена опечатка: форма разрешения на установку приведена в приложении 2 к настоящему административному регламенту, а не в приложении 3.</w:t>
            </w: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r>
    </w:tbl>
    <w:p w:rsidR="00F936B2" w:rsidRDefault="00F936B2">
      <w:pPr>
        <w:pStyle w:val="ConsPlusNormal"/>
        <w:spacing w:before="280"/>
        <w:ind w:firstLine="540"/>
        <w:jc w:val="both"/>
      </w:pPr>
      <w:r>
        <w:t xml:space="preserve">Мотивированный отказ в выдаче </w:t>
      </w:r>
      <w:hyperlink w:anchor="P439">
        <w:r>
          <w:rPr>
            <w:color w:val="0000FF"/>
          </w:rPr>
          <w:t>разрешения</w:t>
        </w:r>
      </w:hyperlink>
      <w:r>
        <w:t xml:space="preserve"> на установку некапитального нестационарного сооружения, произведения монументально-декоративного искусства выдается в форме письма, подготовленного на официальном бланке (приложение 3) отдела архитектуры и градостроительства администрации города Покачи за подписью начальника отдела архитектуры и градостроительства, либо лица, его замещающего.</w:t>
      </w:r>
    </w:p>
    <w:p w:rsidR="00F936B2" w:rsidRDefault="00F936B2">
      <w:pPr>
        <w:pStyle w:val="ConsPlusNormal"/>
        <w:spacing w:before="220"/>
        <w:ind w:firstLine="540"/>
        <w:jc w:val="both"/>
      </w:pPr>
      <w:r>
        <w:t>4. Срок предоставления муниципальной услуги:</w:t>
      </w:r>
    </w:p>
    <w:p w:rsidR="00F936B2" w:rsidRDefault="00F936B2">
      <w:pPr>
        <w:pStyle w:val="ConsPlusNormal"/>
        <w:spacing w:before="220"/>
        <w:ind w:firstLine="540"/>
        <w:jc w:val="both"/>
      </w:pPr>
      <w:r>
        <w:t>1) муниципальная услуга предоставляется в течение 10 календарных дней со дня регистрации заявления о предоставлении муниципальной услуги в отделе архитектуры и градостроительства администрации города Покачи;</w:t>
      </w:r>
    </w:p>
    <w:p w:rsidR="00F936B2" w:rsidRDefault="00F936B2">
      <w:pPr>
        <w:pStyle w:val="ConsPlusNormal"/>
        <w:spacing w:before="220"/>
        <w:ind w:firstLine="540"/>
        <w:jc w:val="both"/>
      </w:pPr>
      <w:r>
        <w:t>2) в случае обращения заявителя за получением муниципальной услуги в МФЦ срок предоставления муниципальной услуги исчисляется со дня регистрации заявления о предоставлении муниципальной услуги в отделе архитектуры и градостроительства администрации города Покачи;</w:t>
      </w:r>
    </w:p>
    <w:p w:rsidR="00F936B2" w:rsidRDefault="00F936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936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936B2" w:rsidRDefault="00F936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936B2" w:rsidRDefault="00F936B2">
            <w:pPr>
              <w:pStyle w:val="ConsPlusNormal"/>
              <w:jc w:val="both"/>
            </w:pPr>
            <w:r>
              <w:rPr>
                <w:color w:val="392C69"/>
              </w:rPr>
              <w:t>КонсультантПлюс: примечание.</w:t>
            </w:r>
          </w:p>
          <w:p w:rsidR="00F936B2" w:rsidRDefault="00F936B2">
            <w:pPr>
              <w:pStyle w:val="ConsPlusNormal"/>
              <w:jc w:val="both"/>
            </w:pPr>
            <w:r>
              <w:rPr>
                <w:color w:val="392C69"/>
              </w:rPr>
              <w:t>В официальном тексте документа, видимо, допущена опечатка: имеется в виду часть 3 статьи 2 настоящего административного регламента, а не часть 4.</w:t>
            </w: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r>
    </w:tbl>
    <w:p w:rsidR="00F936B2" w:rsidRDefault="00F936B2">
      <w:pPr>
        <w:pStyle w:val="ConsPlusNormal"/>
        <w:spacing w:before="280"/>
        <w:ind w:firstLine="540"/>
        <w:jc w:val="both"/>
      </w:pPr>
      <w:r>
        <w:t xml:space="preserve">3) срок выдачи (направления) документов, являющихся результатом предоставления муниципальной услуги, составляет 1 рабочий день со дня подписания должностным лицом уполномоченного органа либо лицом, его замещающим, указанных в </w:t>
      </w:r>
      <w:hyperlink w:anchor="P105">
        <w:r>
          <w:rPr>
            <w:color w:val="0000FF"/>
          </w:rPr>
          <w:t>части 4 статьи 2</w:t>
        </w:r>
      </w:hyperlink>
      <w:r>
        <w:t xml:space="preserve"> настоящего административного регламента.</w:t>
      </w:r>
    </w:p>
    <w:p w:rsidR="00F936B2" w:rsidRDefault="00F936B2">
      <w:pPr>
        <w:pStyle w:val="ConsPlusNormal"/>
        <w:spacing w:before="220"/>
        <w:ind w:firstLine="540"/>
        <w:jc w:val="both"/>
      </w:pPr>
      <w:r>
        <w:t>В срок предоставления муниципальной услуги входит срок выдачи (направления) документов, являющихся результатом предоставления муниципальной услуги.</w:t>
      </w:r>
    </w:p>
    <w:p w:rsidR="00F936B2" w:rsidRDefault="00F936B2">
      <w:pPr>
        <w:pStyle w:val="ConsPlusNormal"/>
        <w:spacing w:before="220"/>
        <w:ind w:firstLine="540"/>
        <w:jc w:val="both"/>
      </w:pPr>
      <w:r>
        <w:t>Предоставление муниципальной услуги в упреждающем (проактивном) режиме не предусмотрено.</w:t>
      </w:r>
    </w:p>
    <w:p w:rsidR="00F936B2" w:rsidRDefault="00F936B2">
      <w:pPr>
        <w:pStyle w:val="ConsPlusNormal"/>
        <w:jc w:val="both"/>
      </w:pPr>
      <w:r>
        <w:t xml:space="preserve">(абзац введен </w:t>
      </w:r>
      <w:hyperlink r:id="rId21">
        <w:r>
          <w:rPr>
            <w:color w:val="0000FF"/>
          </w:rPr>
          <w:t>постановлением</w:t>
        </w:r>
      </w:hyperlink>
      <w:r>
        <w:t xml:space="preserve"> Администрации города Покачи от 08.06.2023 N 448)</w:t>
      </w:r>
    </w:p>
    <w:p w:rsidR="00F936B2" w:rsidRDefault="00F936B2">
      <w:pPr>
        <w:pStyle w:val="ConsPlusNormal"/>
        <w:spacing w:before="220"/>
        <w:ind w:firstLine="540"/>
        <w:jc w:val="both"/>
      </w:pPr>
      <w:r>
        <w:t>5. Перечень нормативных правовых актов, непосредственно регулирующих предоставление муниципальной услуги:</w:t>
      </w:r>
    </w:p>
    <w:p w:rsidR="00F936B2" w:rsidRDefault="00F936B2">
      <w:pPr>
        <w:pStyle w:val="ConsPlusNormal"/>
        <w:spacing w:before="220"/>
        <w:ind w:firstLine="540"/>
        <w:jc w:val="both"/>
      </w:pPr>
      <w:r>
        <w:t xml:space="preserve">1) Градостроительный </w:t>
      </w:r>
      <w:hyperlink r:id="rId22">
        <w:r>
          <w:rPr>
            <w:color w:val="0000FF"/>
          </w:rPr>
          <w:t>кодекс</w:t>
        </w:r>
      </w:hyperlink>
      <w:r>
        <w:t xml:space="preserve"> Российской Федерации (Российская газета, N 290, 30.12.2004);</w:t>
      </w:r>
    </w:p>
    <w:p w:rsidR="00F936B2" w:rsidRDefault="00F936B2">
      <w:pPr>
        <w:pStyle w:val="ConsPlusNormal"/>
        <w:spacing w:before="220"/>
        <w:ind w:firstLine="540"/>
        <w:jc w:val="both"/>
      </w:pPr>
      <w:r>
        <w:t xml:space="preserve">2) Федеральный </w:t>
      </w:r>
      <w:hyperlink r:id="rId23">
        <w:r>
          <w:rPr>
            <w:color w:val="0000FF"/>
          </w:rPr>
          <w:t>закон</w:t>
        </w:r>
      </w:hyperlink>
      <w:r>
        <w:t xml:space="preserve"> от 06.10.2003 N 131-ФЗ "Об общих принципах организации местного самоуправления в Российской Федерации" (Собрание законодательства Российской Федерации, 06.10.2003, N 40, статья 3822);</w:t>
      </w:r>
    </w:p>
    <w:p w:rsidR="00F936B2" w:rsidRDefault="00F936B2">
      <w:pPr>
        <w:pStyle w:val="ConsPlusNormal"/>
        <w:spacing w:before="220"/>
        <w:ind w:firstLine="540"/>
        <w:jc w:val="both"/>
      </w:pPr>
      <w:r>
        <w:lastRenderedPageBreak/>
        <w:t xml:space="preserve">3) Федеральный </w:t>
      </w:r>
      <w:hyperlink r:id="rId24">
        <w:r>
          <w:rPr>
            <w:color w:val="0000FF"/>
          </w:rPr>
          <w:t>закон</w:t>
        </w:r>
      </w:hyperlink>
      <w:r>
        <w:t xml:space="preserve"> от 29.12.2004 N 191-ФЗ "О введении в действие Градостроительного кодекса Российской Федерации" ("Российская газета", N 290, 30.12.2004, "Собрание законодательства РФ", 03.01.2005, N 1 (часть 1), ст. 17, "Парламентская газета", N 5-6, 14.01.2005);</w:t>
      </w:r>
    </w:p>
    <w:p w:rsidR="00F936B2" w:rsidRDefault="00F936B2">
      <w:pPr>
        <w:pStyle w:val="ConsPlusNormal"/>
        <w:spacing w:before="220"/>
        <w:ind w:firstLine="540"/>
        <w:jc w:val="both"/>
      </w:pPr>
      <w:r>
        <w:t xml:space="preserve">4) Федеральный </w:t>
      </w:r>
      <w:hyperlink r:id="rId25">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F936B2" w:rsidRDefault="00F936B2">
      <w:pPr>
        <w:pStyle w:val="ConsPlusNormal"/>
        <w:spacing w:before="220"/>
        <w:ind w:firstLine="540"/>
        <w:jc w:val="both"/>
      </w:pPr>
      <w:r>
        <w:t xml:space="preserve">5) Федеральный </w:t>
      </w:r>
      <w:hyperlink r:id="rId26">
        <w:r>
          <w:rPr>
            <w:color w:val="0000FF"/>
          </w:rPr>
          <w:t>закон</w:t>
        </w:r>
      </w:hyperlink>
      <w:r>
        <w:t xml:space="preserve"> от 09.02.2009 N 8-ФЗ "Об обеспечении доступа к информации о деятельности государственных органов и органов местного самоуправления" ("Парламентская газета", N 8, 13 - 19.02.2009, "Российская газета", N 25, 13.02.2009, "Собрание законодательства РФ", 16.02.2009, N 7, ст. 776);</w:t>
      </w:r>
    </w:p>
    <w:p w:rsidR="00F936B2" w:rsidRDefault="00F936B2">
      <w:pPr>
        <w:pStyle w:val="ConsPlusNormal"/>
        <w:spacing w:before="220"/>
        <w:ind w:firstLine="540"/>
        <w:jc w:val="both"/>
      </w:pPr>
      <w:r>
        <w:t xml:space="preserve">6) </w:t>
      </w:r>
      <w:hyperlink r:id="rId27">
        <w:r>
          <w:rPr>
            <w:color w:val="0000FF"/>
          </w:rPr>
          <w:t>распоряжение</w:t>
        </w:r>
      </w:hyperlink>
      <w:r>
        <w:t xml:space="preserve"> Правительства Российской Федерации от 17.12.2009 N 1993-р "Об утверждении сводного перечня первоочередных государственных и муниципальных услуг, предоставляемых в электронном виде" ("Российская газета", N 247, 23.12.2009, "Собрание законодательства РФ", 28.12.2009, N 52 (2 ч.), ст. 6626;</w:t>
      </w:r>
    </w:p>
    <w:p w:rsidR="00F936B2" w:rsidRDefault="00F936B2">
      <w:pPr>
        <w:pStyle w:val="ConsPlusNormal"/>
        <w:spacing w:before="220"/>
        <w:ind w:firstLine="540"/>
        <w:jc w:val="both"/>
      </w:pPr>
      <w:r>
        <w:t xml:space="preserve">7) </w:t>
      </w:r>
      <w:hyperlink r:id="rId28">
        <w:r>
          <w:rPr>
            <w:color w:val="0000FF"/>
          </w:rPr>
          <w:t>Закон</w:t>
        </w:r>
      </w:hyperlink>
      <w:r>
        <w:t xml:space="preserve"> Ханты-Мансийского автономного округа - Югры от 11.06.2010 N 102-оз "Об административных правонарушениях";</w:t>
      </w:r>
    </w:p>
    <w:p w:rsidR="00F936B2" w:rsidRDefault="00F936B2">
      <w:pPr>
        <w:pStyle w:val="ConsPlusNormal"/>
        <w:spacing w:before="220"/>
        <w:ind w:firstLine="540"/>
        <w:jc w:val="both"/>
      </w:pPr>
      <w:r>
        <w:t xml:space="preserve">8) </w:t>
      </w:r>
      <w:hyperlink r:id="rId29">
        <w:r>
          <w:rPr>
            <w:color w:val="0000FF"/>
          </w:rPr>
          <w:t>постановление</w:t>
        </w:r>
      </w:hyperlink>
      <w:r>
        <w:t xml:space="preserve"> Правительства Ханты-Мансийского автономного округа - Югры от 11 июля 2014 N 257-п "Об установлении перечня случаев, при которых не требуется получение разрешения на строительство на территории Ханты-Мансийского автономного округа - Югры" (Новости Югры, N 115, 3 октября 2014);</w:t>
      </w:r>
    </w:p>
    <w:p w:rsidR="00F936B2" w:rsidRDefault="00F936B2">
      <w:pPr>
        <w:pStyle w:val="ConsPlusNormal"/>
        <w:spacing w:before="220"/>
        <w:ind w:firstLine="540"/>
        <w:jc w:val="both"/>
      </w:pPr>
      <w:r>
        <w:t xml:space="preserve">9) </w:t>
      </w:r>
      <w:hyperlink r:id="rId30">
        <w:r>
          <w:rPr>
            <w:color w:val="0000FF"/>
          </w:rPr>
          <w:t>Устав</w:t>
        </w:r>
      </w:hyperlink>
      <w:r>
        <w:t xml:space="preserve"> города Покачи, утвержденным </w:t>
      </w:r>
      <w:hyperlink r:id="rId31">
        <w:r>
          <w:rPr>
            <w:color w:val="0000FF"/>
          </w:rPr>
          <w:t>решением</w:t>
        </w:r>
      </w:hyperlink>
      <w:r>
        <w:t xml:space="preserve"> Думы города Покачи от 20.07.2005 N 44 ("Покачевский вестник", N 31, 05.08.2005);</w:t>
      </w:r>
    </w:p>
    <w:p w:rsidR="00F936B2" w:rsidRDefault="00F936B2">
      <w:pPr>
        <w:pStyle w:val="ConsPlusNormal"/>
        <w:spacing w:before="220"/>
        <w:ind w:firstLine="540"/>
        <w:jc w:val="both"/>
      </w:pPr>
      <w:r>
        <w:t>10) настоящий административный регламент.</w:t>
      </w:r>
    </w:p>
    <w:p w:rsidR="00F936B2" w:rsidRDefault="00F936B2">
      <w:pPr>
        <w:pStyle w:val="ConsPlusNormal"/>
        <w:spacing w:before="220"/>
        <w:ind w:firstLine="540"/>
        <w:jc w:val="both"/>
      </w:pPr>
      <w:bookmarkStart w:id="5" w:name="P132"/>
      <w:bookmarkEnd w:id="5"/>
      <w:r>
        <w:t>6. Исчерпывающий перечень документов, необходимых для предоставления муниципальной услуги:</w:t>
      </w:r>
    </w:p>
    <w:p w:rsidR="00F936B2" w:rsidRDefault="00F936B2">
      <w:pPr>
        <w:pStyle w:val="ConsPlusNormal"/>
        <w:spacing w:before="220"/>
        <w:ind w:firstLine="540"/>
        <w:jc w:val="both"/>
      </w:pPr>
      <w:r>
        <w:t>1) заявление о предоставлении муниципальной услуги;</w:t>
      </w:r>
    </w:p>
    <w:p w:rsidR="00F936B2" w:rsidRDefault="00F936B2">
      <w:pPr>
        <w:pStyle w:val="ConsPlusNormal"/>
        <w:spacing w:before="220"/>
        <w:ind w:firstLine="540"/>
        <w:jc w:val="both"/>
      </w:pPr>
      <w:bookmarkStart w:id="6" w:name="P134"/>
      <w:bookmarkEnd w:id="6"/>
      <w:r>
        <w:t>2) правоустанавливающие документы на земельный участок, право на который зарегистрировано в Едином государственном реестре недвижимости.</w:t>
      </w:r>
    </w:p>
    <w:p w:rsidR="00F936B2" w:rsidRDefault="00F936B2">
      <w:pPr>
        <w:pStyle w:val="ConsPlusNormal"/>
        <w:spacing w:before="220"/>
        <w:ind w:firstLine="540"/>
        <w:jc w:val="both"/>
      </w:pPr>
      <w:r>
        <w:t>Сведения о государственной регистрации в Едином государственном реестре недвижимости запрашиваются отделом архитектуры и градостроительства администрации города Покачи в Управлении Федеральной службы регистрации, кадастра и картографии по Ханты-Мансийскому автономному округу - Югре в рамках межведомственного информационного взаимодействия.</w:t>
      </w:r>
    </w:p>
    <w:p w:rsidR="00F936B2" w:rsidRDefault="00F936B2">
      <w:pPr>
        <w:pStyle w:val="ConsPlusNormal"/>
        <w:spacing w:before="220"/>
        <w:ind w:firstLine="540"/>
        <w:jc w:val="both"/>
      </w:pPr>
      <w:r>
        <w:t>Заявитель вправе представить указанные документы и информацию в организации, предоставляющие муниципальную услугу, по собственной инициативе;</w:t>
      </w:r>
    </w:p>
    <w:p w:rsidR="00F936B2" w:rsidRDefault="00F936B2">
      <w:pPr>
        <w:pStyle w:val="ConsPlusNormal"/>
        <w:jc w:val="both"/>
      </w:pPr>
      <w:r>
        <w:t xml:space="preserve">(п. 2 в ред. </w:t>
      </w:r>
      <w:hyperlink r:id="rId32">
        <w:r>
          <w:rPr>
            <w:color w:val="0000FF"/>
          </w:rPr>
          <w:t>постановления</w:t>
        </w:r>
      </w:hyperlink>
      <w:r>
        <w:t xml:space="preserve"> Администрации города Покачи от 10.08.2021 N 710)</w:t>
      </w:r>
    </w:p>
    <w:p w:rsidR="00F936B2" w:rsidRDefault="00F936B2">
      <w:pPr>
        <w:pStyle w:val="ConsPlusNormal"/>
        <w:spacing w:before="220"/>
        <w:ind w:firstLine="540"/>
        <w:jc w:val="both"/>
      </w:pPr>
      <w:bookmarkStart w:id="7" w:name="P138"/>
      <w:bookmarkEnd w:id="7"/>
      <w:r>
        <w:t>3) правоустанавливающие документы на земельный участок, право на который не зарегистрировано в Едином государственном реестре прав на недвижимое имущество и сделок с ним;</w:t>
      </w:r>
    </w:p>
    <w:p w:rsidR="00F936B2" w:rsidRDefault="00F936B2">
      <w:pPr>
        <w:pStyle w:val="ConsPlusNormal"/>
        <w:spacing w:before="220"/>
        <w:ind w:firstLine="540"/>
        <w:jc w:val="both"/>
      </w:pPr>
      <w:r>
        <w:t>4) согласованную проектную документацию;</w:t>
      </w:r>
    </w:p>
    <w:p w:rsidR="00F936B2" w:rsidRDefault="00F936B2">
      <w:pPr>
        <w:pStyle w:val="ConsPlusNormal"/>
        <w:spacing w:before="220"/>
        <w:ind w:firstLine="540"/>
        <w:jc w:val="both"/>
      </w:pPr>
      <w:r>
        <w:t>5) контракт (договор) на установку некапитальных нестационарных сооружений, произведений монументально-декоративного искусства, утвержденный муниципальным актом.</w:t>
      </w:r>
    </w:p>
    <w:p w:rsidR="00F936B2" w:rsidRDefault="00F936B2">
      <w:pPr>
        <w:pStyle w:val="ConsPlusNormal"/>
        <w:spacing w:before="220"/>
        <w:ind w:firstLine="540"/>
        <w:jc w:val="both"/>
      </w:pPr>
      <w:r>
        <w:lastRenderedPageBreak/>
        <w:t xml:space="preserve">Документы, указанные в </w:t>
      </w:r>
      <w:hyperlink w:anchor="P134">
        <w:r>
          <w:rPr>
            <w:color w:val="0000FF"/>
          </w:rPr>
          <w:t>пунктах 2</w:t>
        </w:r>
      </w:hyperlink>
      <w:r>
        <w:t xml:space="preserve">, </w:t>
      </w:r>
      <w:hyperlink w:anchor="P138">
        <w:r>
          <w:rPr>
            <w:color w:val="0000FF"/>
          </w:rPr>
          <w:t>3 части 6 статьи 2</w:t>
        </w:r>
      </w:hyperlink>
      <w:r>
        <w:t>, предоставляется заявителем самостоятельно.</w:t>
      </w:r>
    </w:p>
    <w:p w:rsidR="00F936B2" w:rsidRDefault="00F936B2">
      <w:pPr>
        <w:pStyle w:val="ConsPlusNormal"/>
        <w:spacing w:before="220"/>
        <w:ind w:firstLine="540"/>
        <w:jc w:val="both"/>
      </w:pPr>
      <w:r>
        <w:t>В случае если обращается представитель заявителя, предъявляются:</w:t>
      </w:r>
    </w:p>
    <w:p w:rsidR="00F936B2" w:rsidRDefault="00F936B2">
      <w:pPr>
        <w:pStyle w:val="ConsPlusNormal"/>
        <w:spacing w:before="220"/>
        <w:ind w:firstLine="540"/>
        <w:jc w:val="both"/>
      </w:pPr>
      <w:r>
        <w:t>1) документ, удостоверяющий личность представителя;</w:t>
      </w:r>
    </w:p>
    <w:p w:rsidR="00F936B2" w:rsidRDefault="00F936B2">
      <w:pPr>
        <w:pStyle w:val="ConsPlusNormal"/>
        <w:spacing w:before="220"/>
        <w:ind w:firstLine="540"/>
        <w:jc w:val="both"/>
      </w:pPr>
      <w:r>
        <w:t>2) доверенность, оформленная в соответствии с законодательством Российской Федерации.</w:t>
      </w:r>
    </w:p>
    <w:p w:rsidR="00F936B2" w:rsidRDefault="00F936B2">
      <w:pPr>
        <w:pStyle w:val="ConsPlusNormal"/>
        <w:spacing w:before="220"/>
        <w:ind w:firstLine="540"/>
        <w:jc w:val="both"/>
      </w:pPr>
      <w:r>
        <w:t>7. Исчерпывающий перечень документов, необходимых для продления срока действия разрешения:</w:t>
      </w:r>
    </w:p>
    <w:p w:rsidR="00F936B2" w:rsidRDefault="00F936B2">
      <w:pPr>
        <w:pStyle w:val="ConsPlusNormal"/>
        <w:spacing w:before="220"/>
        <w:ind w:left="540"/>
        <w:jc w:val="both"/>
      </w:pPr>
      <w:r>
        <w:t>1) оригинал разрешения в одном экземпляре;</w:t>
      </w:r>
    </w:p>
    <w:p w:rsidR="00F936B2" w:rsidRDefault="00F936B2">
      <w:pPr>
        <w:pStyle w:val="ConsPlusNormal"/>
        <w:spacing w:before="220"/>
        <w:ind w:firstLine="540"/>
        <w:jc w:val="both"/>
      </w:pPr>
      <w:r>
        <w:t>2) сведения о государственной регистрации в Едином государственном реестре недвижимости запрашиваются отделом архитектуры и градостроительства администрации города Покачи в Управлении Федеральной службы регистрации, кадастра и картографии по Ханты-Мансийскому автономному округу - Югре в рамках межведомственного информационного взаимодействия.</w:t>
      </w:r>
    </w:p>
    <w:p w:rsidR="00F936B2" w:rsidRDefault="00F936B2">
      <w:pPr>
        <w:pStyle w:val="ConsPlusNormal"/>
        <w:spacing w:before="220"/>
        <w:ind w:firstLine="540"/>
        <w:jc w:val="both"/>
      </w:pPr>
      <w:r>
        <w:t>Заявитель вправе представить указанные документы и информацию в организации, предоставляющие муниципальную услугу, по собственной инициативе;</w:t>
      </w:r>
    </w:p>
    <w:p w:rsidR="00F936B2" w:rsidRDefault="00F936B2">
      <w:pPr>
        <w:pStyle w:val="ConsPlusNormal"/>
        <w:jc w:val="both"/>
      </w:pPr>
      <w:r>
        <w:t xml:space="preserve">(п. 2 в ред. </w:t>
      </w:r>
      <w:hyperlink r:id="rId33">
        <w:r>
          <w:rPr>
            <w:color w:val="0000FF"/>
          </w:rPr>
          <w:t>постановления</w:t>
        </w:r>
      </w:hyperlink>
      <w:r>
        <w:t xml:space="preserve"> Администрации города Покачи от 10.08.2021 N 710)</w:t>
      </w:r>
    </w:p>
    <w:p w:rsidR="00F936B2" w:rsidRDefault="00F936B2">
      <w:pPr>
        <w:pStyle w:val="ConsPlusNormal"/>
        <w:spacing w:before="220"/>
        <w:ind w:firstLine="540"/>
        <w:jc w:val="both"/>
      </w:pPr>
      <w:r>
        <w:t>3) правоустанавливающие документы на земельный участок, право на который не зарегистрировано в Едином государственном реестре прав на недвижимое имущество и сделок с ним;</w:t>
      </w:r>
    </w:p>
    <w:p w:rsidR="00F936B2" w:rsidRDefault="00F936B2">
      <w:pPr>
        <w:pStyle w:val="ConsPlusNormal"/>
        <w:spacing w:before="220"/>
        <w:ind w:firstLine="540"/>
        <w:jc w:val="both"/>
      </w:pPr>
      <w:r>
        <w:t>4) акт приемки, подписанный застройщиком (заказчиком) и лицом, осуществляющим установку некапитальных нестационарных сооружений, произведений монументально-декоративного искусства, утвержденный муниципальным актом;</w:t>
      </w:r>
    </w:p>
    <w:p w:rsidR="00F936B2" w:rsidRDefault="00F936B2">
      <w:pPr>
        <w:pStyle w:val="ConsPlusNormal"/>
        <w:spacing w:before="220"/>
        <w:ind w:firstLine="540"/>
        <w:jc w:val="both"/>
      </w:pPr>
      <w:r>
        <w:t xml:space="preserve">5) исполнительную схему, выполненную в масштабе, отображающую расположение объекта, и подписанную застройщиком (заказчиком) и лицом, осуществляющим установку некапитальных нестационарных сооружений, произведений монументально-декоративного искусства, </w:t>
      </w:r>
      <w:proofErr w:type="gramStart"/>
      <w:r>
        <w:t>утвержденный</w:t>
      </w:r>
      <w:proofErr w:type="gramEnd"/>
      <w:r>
        <w:t xml:space="preserve"> муниципальным актом.</w:t>
      </w:r>
    </w:p>
    <w:p w:rsidR="00F936B2" w:rsidRDefault="00F936B2">
      <w:pPr>
        <w:pStyle w:val="ConsPlusNormal"/>
        <w:spacing w:before="220"/>
        <w:ind w:firstLine="540"/>
        <w:jc w:val="both"/>
      </w:pPr>
      <w:r>
        <w:t>8. Способы получения заявителями документов, необходимых для предоставления муниципальной услуги:</w:t>
      </w:r>
    </w:p>
    <w:p w:rsidR="00F936B2" w:rsidRDefault="00F936B2">
      <w:pPr>
        <w:pStyle w:val="ConsPlusNormal"/>
        <w:spacing w:before="220"/>
        <w:ind w:firstLine="540"/>
        <w:jc w:val="both"/>
      </w:pPr>
      <w:r>
        <w:t xml:space="preserve">1) заявление о предоставлении муниципальной услуги подается заявителем в свободной форме либо по </w:t>
      </w:r>
      <w:hyperlink w:anchor="P386">
        <w:r>
          <w:rPr>
            <w:color w:val="0000FF"/>
          </w:rPr>
          <w:t>форме</w:t>
        </w:r>
      </w:hyperlink>
      <w:r>
        <w:t>, приведенной в приложении 1 к настоящему административному регламенту;</w:t>
      </w:r>
    </w:p>
    <w:p w:rsidR="00F936B2" w:rsidRDefault="00F936B2">
      <w:pPr>
        <w:pStyle w:val="ConsPlusNormal"/>
        <w:spacing w:before="220"/>
        <w:ind w:firstLine="540"/>
        <w:jc w:val="both"/>
      </w:pPr>
      <w:r>
        <w:t>2) форму заявления о предоставлении муниципальной услуги заявитель может получить:</w:t>
      </w:r>
    </w:p>
    <w:p w:rsidR="00F936B2" w:rsidRDefault="00F936B2">
      <w:pPr>
        <w:pStyle w:val="ConsPlusNormal"/>
        <w:spacing w:before="220"/>
        <w:ind w:firstLine="540"/>
        <w:jc w:val="both"/>
      </w:pPr>
      <w:r>
        <w:t>а) на информационном стенде в месте предоставления муниципальной услуги;</w:t>
      </w:r>
    </w:p>
    <w:p w:rsidR="00F936B2" w:rsidRDefault="00F936B2">
      <w:pPr>
        <w:pStyle w:val="ConsPlusNormal"/>
        <w:spacing w:before="220"/>
        <w:ind w:firstLine="540"/>
        <w:jc w:val="both"/>
      </w:pPr>
      <w:r>
        <w:t>б) у специалиста отдела архитектуры и градостроительства администрации города Покачи ответственного за предоставление муниципальной услуги;</w:t>
      </w:r>
    </w:p>
    <w:p w:rsidR="00F936B2" w:rsidRDefault="00F936B2">
      <w:pPr>
        <w:pStyle w:val="ConsPlusNormal"/>
        <w:spacing w:before="220"/>
        <w:ind w:firstLine="540"/>
        <w:jc w:val="both"/>
      </w:pPr>
      <w:r>
        <w:t>в) посредством информационно-телекоммуникационной сети "Интернет" на официальном сайте, Едином и региональном порталах;</w:t>
      </w:r>
    </w:p>
    <w:p w:rsidR="00F936B2" w:rsidRDefault="00F936B2">
      <w:pPr>
        <w:pStyle w:val="ConsPlusNormal"/>
        <w:spacing w:before="220"/>
        <w:ind w:firstLine="540"/>
        <w:jc w:val="both"/>
      </w:pPr>
      <w:r>
        <w:t>г) посредством направления формы заявления специалистом отдела архитектуры и градостроительства администрации города Покачи на адрес электронной почты заявителя;</w:t>
      </w:r>
    </w:p>
    <w:p w:rsidR="00F936B2" w:rsidRDefault="00F936B2">
      <w:pPr>
        <w:pStyle w:val="ConsPlusNormal"/>
        <w:spacing w:before="220"/>
        <w:ind w:firstLine="540"/>
        <w:jc w:val="both"/>
      </w:pPr>
      <w:r>
        <w:lastRenderedPageBreak/>
        <w:t>д) посредством обращения в МФЦ.</w:t>
      </w:r>
    </w:p>
    <w:p w:rsidR="00F936B2" w:rsidRDefault="00F936B2">
      <w:pPr>
        <w:pStyle w:val="ConsPlusNormal"/>
        <w:spacing w:before="220"/>
        <w:ind w:firstLine="540"/>
        <w:jc w:val="both"/>
      </w:pPr>
      <w:r>
        <w:t xml:space="preserve">9. В соответствии с требованиями </w:t>
      </w:r>
      <w:hyperlink r:id="rId34">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запрещается требовать от заявителей:</w:t>
      </w:r>
    </w:p>
    <w:p w:rsidR="00F936B2" w:rsidRDefault="00F936B2">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936B2" w:rsidRDefault="00F936B2">
      <w:pPr>
        <w:pStyle w:val="ConsPlusNormal"/>
        <w:spacing w:before="220"/>
        <w:ind w:firstLine="540"/>
        <w:jc w:val="both"/>
      </w:pPr>
      <w:proofErr w:type="gramStart"/>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5">
        <w:r>
          <w:rPr>
            <w:color w:val="0000FF"/>
          </w:rPr>
          <w:t>частью 1 статьи 1</w:t>
        </w:r>
      </w:hyperlink>
      <w:r>
        <w:t xml:space="preserve"> Федерального закона от 27.07.2010 N 210-ФЗ "Об организации предоставления государственных и</w:t>
      </w:r>
      <w:proofErr w:type="gramEnd"/>
      <w:r>
        <w:t xml:space="preserve"> </w:t>
      </w:r>
      <w:proofErr w:type="gramStart"/>
      <w:r>
        <w:t xml:space="preserve">муниципальных услуг"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36">
        <w:r>
          <w:rPr>
            <w:color w:val="0000FF"/>
          </w:rPr>
          <w:t>частью 6 статьи 7</w:t>
        </w:r>
      </w:hyperlink>
      <w:r>
        <w:t xml:space="preserve"> указанного Федерального закона перечень документов.</w:t>
      </w:r>
      <w:proofErr w:type="gramEnd"/>
      <w:r>
        <w:t xml:space="preserve"> Заявитель вправе представить указанные документы и информацию в уполномоченный орган по собственной инициативе;</w:t>
      </w:r>
    </w:p>
    <w:p w:rsidR="00F936B2" w:rsidRDefault="00F936B2">
      <w:pPr>
        <w:pStyle w:val="ConsPlusNormal"/>
        <w:jc w:val="both"/>
      </w:pPr>
      <w:r>
        <w:t xml:space="preserve">(п. 2 в ред. </w:t>
      </w:r>
      <w:hyperlink r:id="rId37">
        <w:r>
          <w:rPr>
            <w:color w:val="0000FF"/>
          </w:rPr>
          <w:t>постановления</w:t>
        </w:r>
      </w:hyperlink>
      <w:r>
        <w:t xml:space="preserve"> Администрации города Покачи от 08.06.2023 N 448)</w:t>
      </w:r>
    </w:p>
    <w:p w:rsidR="00F936B2" w:rsidRDefault="00F936B2">
      <w:pPr>
        <w:pStyle w:val="ConsPlusNormal"/>
        <w:spacing w:before="220"/>
        <w:ind w:firstLine="540"/>
        <w:jc w:val="both"/>
      </w:pPr>
      <w:proofErr w:type="gramStart"/>
      <w:r>
        <w:t xml:space="preserve">3)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8">
        <w:r>
          <w:rPr>
            <w:color w:val="0000FF"/>
          </w:rPr>
          <w:t>части 1 статьи 9</w:t>
        </w:r>
      </w:hyperlink>
      <w:r>
        <w:t xml:space="preserve"> Федерального закона от 27.07.2010 N 210-ФЗ;</w:t>
      </w:r>
      <w:proofErr w:type="gramEnd"/>
    </w:p>
    <w:p w:rsidR="00F936B2" w:rsidRDefault="00F936B2">
      <w:pPr>
        <w:pStyle w:val="ConsPlusNormal"/>
        <w:jc w:val="both"/>
      </w:pPr>
      <w:r>
        <w:t xml:space="preserve">(п. 3 </w:t>
      </w:r>
      <w:proofErr w:type="gramStart"/>
      <w:r>
        <w:t>введен</w:t>
      </w:r>
      <w:proofErr w:type="gramEnd"/>
      <w:r>
        <w:t xml:space="preserve"> </w:t>
      </w:r>
      <w:hyperlink r:id="rId39">
        <w:r>
          <w:rPr>
            <w:color w:val="0000FF"/>
          </w:rPr>
          <w:t>постановлением</w:t>
        </w:r>
      </w:hyperlink>
      <w:r>
        <w:t xml:space="preserve"> Администрации города Покачи от 10.10.2018 N 982)</w:t>
      </w:r>
    </w:p>
    <w:p w:rsidR="00F936B2" w:rsidRDefault="00F936B2">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936B2" w:rsidRDefault="00F936B2">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936B2" w:rsidRDefault="00F936B2">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936B2" w:rsidRDefault="00F936B2">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936B2" w:rsidRDefault="00F936B2">
      <w:pPr>
        <w:pStyle w:val="ConsPlusNormal"/>
        <w:spacing w:before="220"/>
        <w:ind w:firstLine="540"/>
        <w:jc w:val="both"/>
      </w:pPr>
      <w:proofErr w:type="gramStart"/>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40">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w:t>
      </w:r>
      <w:r>
        <w:lastRenderedPageBreak/>
        <w:t>письменном виде за подписью руководителя органа</w:t>
      </w:r>
      <w:proofErr w:type="gramEnd"/>
      <w:r>
        <w:t xml:space="preserve">,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41">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F936B2" w:rsidRDefault="00F936B2">
      <w:pPr>
        <w:pStyle w:val="ConsPlusNormal"/>
        <w:jc w:val="both"/>
      </w:pPr>
      <w:r>
        <w:t xml:space="preserve">(п. 4 </w:t>
      </w:r>
      <w:proofErr w:type="gramStart"/>
      <w:r>
        <w:t>введен</w:t>
      </w:r>
      <w:proofErr w:type="gramEnd"/>
      <w:r>
        <w:t xml:space="preserve"> </w:t>
      </w:r>
      <w:hyperlink r:id="rId42">
        <w:r>
          <w:rPr>
            <w:color w:val="0000FF"/>
          </w:rPr>
          <w:t>постановлением</w:t>
        </w:r>
      </w:hyperlink>
      <w:r>
        <w:t xml:space="preserve"> Администрации города Покачи от 10.10.2018 N 982)</w:t>
      </w:r>
    </w:p>
    <w:p w:rsidR="00F936B2" w:rsidRDefault="00F936B2">
      <w:pPr>
        <w:pStyle w:val="ConsPlusNormal"/>
        <w:spacing w:before="220"/>
        <w:ind w:firstLine="540"/>
        <w:jc w:val="both"/>
      </w:pPr>
      <w:proofErr w:type="gramStart"/>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43">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F936B2" w:rsidRDefault="00F936B2">
      <w:pPr>
        <w:pStyle w:val="ConsPlusNormal"/>
        <w:jc w:val="both"/>
      </w:pPr>
      <w:r>
        <w:t xml:space="preserve">(п. 5 </w:t>
      </w:r>
      <w:proofErr w:type="gramStart"/>
      <w:r>
        <w:t>введен</w:t>
      </w:r>
      <w:proofErr w:type="gramEnd"/>
      <w:r>
        <w:t xml:space="preserve"> </w:t>
      </w:r>
      <w:hyperlink r:id="rId44">
        <w:r>
          <w:rPr>
            <w:color w:val="0000FF"/>
          </w:rPr>
          <w:t>постановлением</w:t>
        </w:r>
      </w:hyperlink>
      <w:r>
        <w:t xml:space="preserve"> Администрации города Покачи от 08.06.2023 N 448)</w:t>
      </w:r>
    </w:p>
    <w:p w:rsidR="00F936B2" w:rsidRDefault="00F936B2">
      <w:pPr>
        <w:pStyle w:val="ConsPlusNormal"/>
        <w:spacing w:before="220"/>
        <w:ind w:firstLine="540"/>
        <w:jc w:val="both"/>
      </w:pPr>
      <w:r>
        <w:t>10. Исчерпывающий перечень оснований для отказа в приеме документов, необходимых для предоставления муниципальной услуги:</w:t>
      </w:r>
    </w:p>
    <w:p w:rsidR="00F936B2" w:rsidRDefault="00F936B2">
      <w:pPr>
        <w:pStyle w:val="ConsPlusNormal"/>
        <w:spacing w:before="220"/>
        <w:ind w:firstLine="540"/>
        <w:jc w:val="both"/>
      </w:pPr>
      <w:r>
        <w:t>1) оснований для отказа в приеме документов, необходимых для предоставления муниципальной услуги, законодательством не предусмотрено.</w:t>
      </w:r>
    </w:p>
    <w:p w:rsidR="00F936B2" w:rsidRDefault="00F936B2">
      <w:pPr>
        <w:pStyle w:val="ConsPlusNormal"/>
        <w:spacing w:before="220"/>
        <w:ind w:firstLine="540"/>
        <w:jc w:val="both"/>
      </w:pPr>
      <w:r>
        <w:t>11. Исчерпывающий перечень оснований для приостановления и (или) отказа в предоставлении муниципальной услуги:</w:t>
      </w:r>
    </w:p>
    <w:p w:rsidR="00F936B2" w:rsidRDefault="00F936B2">
      <w:pPr>
        <w:pStyle w:val="ConsPlusNormal"/>
        <w:spacing w:before="220"/>
        <w:ind w:firstLine="540"/>
        <w:jc w:val="both"/>
      </w:pPr>
      <w:r>
        <w:t>1) основания для приостановления предоставления муниципальной услуги законодательством Российской Федерации, не предусмотрены;</w:t>
      </w:r>
    </w:p>
    <w:p w:rsidR="00F936B2" w:rsidRDefault="00F936B2">
      <w:pPr>
        <w:pStyle w:val="ConsPlusNormal"/>
        <w:spacing w:before="220"/>
        <w:ind w:firstLine="540"/>
        <w:jc w:val="both"/>
      </w:pPr>
      <w:bookmarkStart w:id="8" w:name="P179"/>
      <w:bookmarkEnd w:id="8"/>
      <w:r>
        <w:t xml:space="preserve">2) основания для отказа в предоставлении муниципальной услуги: отсутствие документов, предусмотренных </w:t>
      </w:r>
      <w:hyperlink w:anchor="P132">
        <w:r>
          <w:rPr>
            <w:color w:val="0000FF"/>
          </w:rPr>
          <w:t>частью 6 статьи 2</w:t>
        </w:r>
      </w:hyperlink>
      <w:r>
        <w:t xml:space="preserve"> настоящего административного регламента.</w:t>
      </w:r>
    </w:p>
    <w:p w:rsidR="00F936B2" w:rsidRDefault="00F936B2">
      <w:pPr>
        <w:pStyle w:val="ConsPlusNormal"/>
        <w:spacing w:before="220"/>
        <w:ind w:firstLine="540"/>
        <w:jc w:val="both"/>
      </w:pPr>
      <w:r>
        <w:t>12. Порядок, размер и основания взимания государственной пошлины или иной платы, взимаемой за предоставление муниципальной услуги:</w:t>
      </w:r>
    </w:p>
    <w:p w:rsidR="00F936B2" w:rsidRDefault="00F936B2">
      <w:pPr>
        <w:pStyle w:val="ConsPlusNormal"/>
        <w:spacing w:before="220"/>
        <w:ind w:firstLine="540"/>
        <w:jc w:val="both"/>
      </w:pPr>
      <w:r>
        <w:t>1) взимание государственной пошлины или иной платы за предоставление муниципальной услуги законодательством не предусмотрено.</w:t>
      </w:r>
    </w:p>
    <w:p w:rsidR="00F936B2" w:rsidRDefault="00F936B2">
      <w:pPr>
        <w:pStyle w:val="ConsPlusNormal"/>
        <w:spacing w:before="220"/>
        <w:ind w:firstLine="540"/>
        <w:jc w:val="both"/>
      </w:pPr>
      <w:r>
        <w:t>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936B2" w:rsidRDefault="00F936B2">
      <w:pPr>
        <w:pStyle w:val="ConsPlusNormal"/>
        <w:spacing w:before="220"/>
        <w:ind w:firstLine="540"/>
        <w:jc w:val="both"/>
      </w:pPr>
      <w:r>
        <w:t>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F936B2" w:rsidRDefault="00F936B2">
      <w:pPr>
        <w:pStyle w:val="ConsPlusNormal"/>
        <w:spacing w:before="220"/>
        <w:ind w:firstLine="540"/>
        <w:jc w:val="both"/>
      </w:pPr>
      <w:r>
        <w:t>14. Срок и порядок регистрации запроса заявителя о предоставлении муниципальной услуги, в том числе поступившего посредством электронной почты и с использованием Единого и регионального порталов:</w:t>
      </w:r>
    </w:p>
    <w:p w:rsidR="00F936B2" w:rsidRDefault="00F936B2">
      <w:pPr>
        <w:pStyle w:val="ConsPlusNormal"/>
        <w:spacing w:before="220"/>
        <w:ind w:firstLine="540"/>
        <w:jc w:val="both"/>
      </w:pPr>
      <w:proofErr w:type="gramStart"/>
      <w:r>
        <w:t>1) запрос заявителя о предоставлении муниципальной услуги подлежит регистрации специалистом уполномоченного органа, ответственным за делопроизводство или специалистом отдела архитектуры и градостроительства, ответственным за предоставление муниципальной услуги;</w:t>
      </w:r>
      <w:proofErr w:type="gramEnd"/>
    </w:p>
    <w:p w:rsidR="00F936B2" w:rsidRDefault="00F936B2">
      <w:pPr>
        <w:pStyle w:val="ConsPlusNormal"/>
        <w:spacing w:before="220"/>
        <w:ind w:firstLine="540"/>
        <w:jc w:val="both"/>
      </w:pPr>
      <w:r>
        <w:t>2) запрос заявителя о предоставлении муниципальной услуги, поступивший посредством почтовой связи, Единого и регионального порталов регистрируется в течение 1 рабочего дня с момента поступления в уполномоченный орган;</w:t>
      </w:r>
    </w:p>
    <w:p w:rsidR="00F936B2" w:rsidRDefault="00F936B2">
      <w:pPr>
        <w:pStyle w:val="ConsPlusNormal"/>
        <w:spacing w:before="220"/>
        <w:ind w:firstLine="540"/>
        <w:jc w:val="both"/>
      </w:pPr>
      <w:r>
        <w:t xml:space="preserve">3) запрос заявителя о предоставлении муниципальной услуги, принятый при личном </w:t>
      </w:r>
      <w:r>
        <w:lastRenderedPageBreak/>
        <w:t>обращении, подлежит регистрации в течение 15 минут.</w:t>
      </w:r>
    </w:p>
    <w:p w:rsidR="00F936B2" w:rsidRDefault="00F936B2">
      <w:pPr>
        <w:pStyle w:val="ConsPlusNormal"/>
        <w:spacing w:before="220"/>
        <w:ind w:firstLine="540"/>
        <w:jc w:val="both"/>
      </w:pPr>
      <w:r>
        <w:t>15. Запрос регистрируется в электронном документообороте либо в журнале регистрации заявлений (указать фактический способ регистрации запроса заявителя).</w:t>
      </w:r>
    </w:p>
    <w:p w:rsidR="00F936B2" w:rsidRDefault="00F936B2">
      <w:pPr>
        <w:pStyle w:val="ConsPlusNormal"/>
        <w:spacing w:before="220"/>
        <w:ind w:firstLine="540"/>
        <w:jc w:val="both"/>
      </w:pPr>
      <w:r>
        <w:t>Регистрация запроса заявителя о предоставлении муниципальной услуги работниками МФЦ осуществляется в соответствии с регламентом работы МФЦ.</w:t>
      </w:r>
    </w:p>
    <w:p w:rsidR="00F936B2" w:rsidRDefault="00F936B2">
      <w:pPr>
        <w:pStyle w:val="ConsPlusNormal"/>
        <w:spacing w:before="220"/>
        <w:ind w:firstLine="540"/>
        <w:jc w:val="both"/>
      </w:pPr>
      <w:r>
        <w:t>16. Требования к помещениям, в которых предоставляется муниципальная услуга, к местам ожидания и приема заявлений, размещению и оформлению визуальной, текстовой и мультимедийной информации о порядке предоставления муниципальной услуги:</w:t>
      </w:r>
    </w:p>
    <w:p w:rsidR="00F936B2" w:rsidRDefault="00F936B2">
      <w:pPr>
        <w:pStyle w:val="ConsPlusNormal"/>
        <w:spacing w:before="220"/>
        <w:ind w:firstLine="540"/>
        <w:jc w:val="both"/>
      </w:pPr>
      <w:r>
        <w:t>1)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 оборудовано отдельным входом для свободного доступа заявителей;</w:t>
      </w:r>
    </w:p>
    <w:p w:rsidR="00F936B2" w:rsidRDefault="00F936B2">
      <w:pPr>
        <w:pStyle w:val="ConsPlusNormal"/>
        <w:spacing w:before="220"/>
        <w:ind w:firstLine="540"/>
        <w:jc w:val="both"/>
      </w:pPr>
      <w:r>
        <w:t>2) здание должно быть оборудовано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F936B2" w:rsidRDefault="00F936B2">
      <w:pPr>
        <w:pStyle w:val="ConsPlusNormal"/>
        <w:spacing w:before="220"/>
        <w:ind w:firstLine="540"/>
        <w:jc w:val="both"/>
      </w:pPr>
      <w:r>
        <w:t>3) вход в здание должен быть оборудован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F936B2" w:rsidRDefault="00F936B2">
      <w:pPr>
        <w:pStyle w:val="ConsPlusNormal"/>
        <w:spacing w:before="220"/>
        <w:ind w:firstLine="540"/>
        <w:jc w:val="both"/>
      </w:pPr>
      <w:r>
        <w:t>4) все помещения, в которых предоставляется муниципальная услуга, должны соответствовать санитарно-эпидемиологическим требованиям, правилам противопожарного режима, нормам охраны труда;</w:t>
      </w:r>
    </w:p>
    <w:p w:rsidR="00F936B2" w:rsidRDefault="00F936B2">
      <w:pPr>
        <w:pStyle w:val="ConsPlusNormal"/>
        <w:jc w:val="both"/>
      </w:pPr>
      <w:r>
        <w:t xml:space="preserve">(в ред. </w:t>
      </w:r>
      <w:hyperlink r:id="rId45">
        <w:r>
          <w:rPr>
            <w:color w:val="0000FF"/>
          </w:rPr>
          <w:t>постановления</w:t>
        </w:r>
      </w:hyperlink>
      <w:r>
        <w:t xml:space="preserve"> Администрации города Покачи от 08.06.2023 N 448)</w:t>
      </w:r>
    </w:p>
    <w:p w:rsidR="00F936B2" w:rsidRDefault="00F936B2">
      <w:pPr>
        <w:pStyle w:val="ConsPlusNormal"/>
        <w:spacing w:before="220"/>
        <w:ind w:firstLine="540"/>
        <w:jc w:val="both"/>
      </w:pPr>
      <w:r>
        <w:t>5) рабочее место муниципального служащего, предоставляющего муниципальную услугу, оборудуется персональным компьютером с возможностью доступа к необходимым информационным базам данных и печатающим устройствам, позволяющим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F936B2" w:rsidRDefault="00F936B2">
      <w:pPr>
        <w:pStyle w:val="ConsPlusNormal"/>
        <w:spacing w:before="220"/>
        <w:ind w:firstLine="540"/>
        <w:jc w:val="both"/>
      </w:pPr>
      <w:r>
        <w:t>6) места ожидания должны соответствовать комфортным условиям для заявителей;</w:t>
      </w:r>
    </w:p>
    <w:p w:rsidR="00F936B2" w:rsidRDefault="00F936B2">
      <w:pPr>
        <w:pStyle w:val="ConsPlusNormal"/>
        <w:spacing w:before="220"/>
        <w:ind w:firstLine="540"/>
        <w:jc w:val="both"/>
      </w:pPr>
      <w:r>
        <w:t>7) места ожидания оборудуются столами, стульями или скамьями (банкетками),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F936B2" w:rsidRDefault="00F936B2">
      <w:pPr>
        <w:pStyle w:val="ConsPlusNormal"/>
        <w:spacing w:before="220"/>
        <w:ind w:firstLine="540"/>
        <w:jc w:val="both"/>
      </w:pPr>
      <w:r>
        <w:t>8) информационные стенды, информационные терминалы размещаются на видном, доступном месте в любом из форматов: настенных стендах, напольных или настольных стойках, призваны быть оформлены в едином стиле, надписи сделаны черным шрифтом на белом фоне;</w:t>
      </w:r>
    </w:p>
    <w:p w:rsidR="00F936B2" w:rsidRDefault="00F936B2">
      <w:pPr>
        <w:pStyle w:val="ConsPlusNormal"/>
        <w:spacing w:before="220"/>
        <w:ind w:firstLine="540"/>
        <w:jc w:val="both"/>
      </w:pPr>
      <w:r>
        <w:t>9) оформление визуальной, текстовой и мультимедийной информации о муниципальной услуге должно соответствовать оптимальному зрительному и слуховому восприятию этой информации заявителями;</w:t>
      </w:r>
    </w:p>
    <w:p w:rsidR="00F936B2" w:rsidRDefault="00F936B2">
      <w:pPr>
        <w:pStyle w:val="ConsPlusNormal"/>
        <w:spacing w:before="220"/>
        <w:ind w:firstLine="540"/>
        <w:jc w:val="both"/>
      </w:pPr>
      <w:r>
        <w:t xml:space="preserve">10) на информационных стендах, информационном терминале и в информационно-телекоммуникационной сети Интернет размещается информация, указанная в </w:t>
      </w:r>
      <w:hyperlink w:anchor="P83">
        <w:r>
          <w:rPr>
            <w:color w:val="0000FF"/>
          </w:rPr>
          <w:t>части 9 статьи 1</w:t>
        </w:r>
      </w:hyperlink>
      <w:r>
        <w:t xml:space="preserve"> настоящего административного регламента.</w:t>
      </w:r>
    </w:p>
    <w:p w:rsidR="00F936B2" w:rsidRDefault="00F936B2">
      <w:pPr>
        <w:pStyle w:val="ConsPlusNormal"/>
        <w:spacing w:before="220"/>
        <w:ind w:firstLine="540"/>
        <w:jc w:val="both"/>
      </w:pPr>
      <w:r>
        <w:t>17. Показателями доступности муниципальной услуги являются:</w:t>
      </w:r>
    </w:p>
    <w:p w:rsidR="00F936B2" w:rsidRDefault="00F936B2">
      <w:pPr>
        <w:pStyle w:val="ConsPlusNormal"/>
        <w:spacing w:before="220"/>
        <w:ind w:firstLine="540"/>
        <w:jc w:val="both"/>
      </w:pPr>
      <w:r>
        <w:lastRenderedPageBreak/>
        <w:t>1) информирование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F936B2" w:rsidRDefault="00F936B2">
      <w:pPr>
        <w:pStyle w:val="ConsPlusNormal"/>
        <w:spacing w:before="220"/>
        <w:ind w:firstLine="540"/>
        <w:jc w:val="both"/>
      </w:pPr>
      <w:r>
        <w:t xml:space="preserve">2) доступность форм заявлений, размещенных на Едином и региональном </w:t>
      </w:r>
      <w:proofErr w:type="gramStart"/>
      <w:r>
        <w:t>порталах</w:t>
      </w:r>
      <w:proofErr w:type="gramEnd"/>
      <w:r>
        <w:t>, в том числе с возможностью их копирования и заполнения в электронном виде;</w:t>
      </w:r>
    </w:p>
    <w:p w:rsidR="00F936B2" w:rsidRDefault="00F936B2">
      <w:pPr>
        <w:pStyle w:val="ConsPlusNormal"/>
        <w:spacing w:before="220"/>
        <w:ind w:firstLine="540"/>
        <w:jc w:val="both"/>
      </w:pPr>
      <w:r>
        <w:t>3) возможность получения заявителем муниципальной услуги в МФЦ;</w:t>
      </w:r>
    </w:p>
    <w:p w:rsidR="00F936B2" w:rsidRDefault="00F936B2">
      <w:pPr>
        <w:pStyle w:val="ConsPlusNormal"/>
        <w:spacing w:before="220"/>
        <w:ind w:firstLine="540"/>
        <w:jc w:val="both"/>
      </w:pPr>
      <w:r>
        <w:t>4) возможность направления заявителем документов в электронной форме посредством Единого и регионального порталов;</w:t>
      </w:r>
    </w:p>
    <w:p w:rsidR="00F936B2" w:rsidRDefault="00F936B2">
      <w:pPr>
        <w:pStyle w:val="ConsPlusNormal"/>
        <w:spacing w:before="220"/>
        <w:ind w:firstLine="540"/>
        <w:jc w:val="both"/>
      </w:pPr>
      <w:r>
        <w:t>5) бесплатность предоставления муниципальной услуги и информации о процедуре ее предоставления.</w:t>
      </w:r>
    </w:p>
    <w:p w:rsidR="00F936B2" w:rsidRDefault="00F936B2">
      <w:pPr>
        <w:pStyle w:val="ConsPlusNormal"/>
        <w:spacing w:before="220"/>
        <w:ind w:firstLine="540"/>
        <w:jc w:val="both"/>
      </w:pPr>
      <w:r>
        <w:t>18. Показателями качества муниципальной услуги являются:</w:t>
      </w:r>
    </w:p>
    <w:p w:rsidR="00F936B2" w:rsidRDefault="00F936B2">
      <w:pPr>
        <w:pStyle w:val="ConsPlusNormal"/>
        <w:spacing w:before="220"/>
        <w:ind w:firstLine="540"/>
        <w:jc w:val="both"/>
      </w:pPr>
      <w:r>
        <w:t>1) соблюдение должностными лицами уполномоченного органа, предоставляющими муниципальную услугу, сроков предоставления муниципальной услуги;</w:t>
      </w:r>
    </w:p>
    <w:p w:rsidR="00F936B2" w:rsidRDefault="00F936B2">
      <w:pPr>
        <w:pStyle w:val="ConsPlusNormal"/>
        <w:spacing w:before="220"/>
        <w:ind w:firstLine="540"/>
        <w:jc w:val="both"/>
      </w:pPr>
      <w:r>
        <w:t>2)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F936B2" w:rsidRDefault="00F936B2">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F936B2" w:rsidRDefault="00F936B2">
      <w:pPr>
        <w:pStyle w:val="ConsPlusNormal"/>
        <w:spacing w:before="220"/>
        <w:ind w:firstLine="540"/>
        <w:jc w:val="both"/>
      </w:pPr>
      <w:r>
        <w:t>19.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F936B2" w:rsidRDefault="00F936B2">
      <w:pPr>
        <w:pStyle w:val="ConsPlusNormal"/>
        <w:spacing w:before="220"/>
        <w:ind w:firstLine="540"/>
        <w:jc w:val="both"/>
      </w:pPr>
      <w:r>
        <w:t>1) предоставление муниципальной услуги в электронной форме посредством Единого и регионального порталов осуществляется с использованием усиленной квалифицированной электронной подписи в соответствии с законодательством об электронной цифровой подписи;</w:t>
      </w:r>
    </w:p>
    <w:p w:rsidR="00F936B2" w:rsidRDefault="00F936B2">
      <w:pPr>
        <w:pStyle w:val="ConsPlusNormal"/>
        <w:spacing w:before="220"/>
        <w:ind w:firstLine="540"/>
        <w:jc w:val="both"/>
      </w:pPr>
      <w:proofErr w:type="gramStart"/>
      <w:r>
        <w:t>2) 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w:t>
      </w:r>
      <w:proofErr w:type="gramEnd"/>
      <w:r>
        <w:t xml:space="preserve">, используемой в целях приема обращений за предоставлением такой услуги, осуществляются в соответствии с </w:t>
      </w:r>
      <w:hyperlink r:id="rId46">
        <w:r>
          <w:rPr>
            <w:color w:val="0000FF"/>
          </w:rPr>
          <w:t>Правилами</w:t>
        </w:r>
      </w:hyperlink>
      <w:r>
        <w:t xml:space="preserve">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утвержденными Постановлением Правительства Российской Федерации от 25.08.2012 N 852;</w:t>
      </w:r>
    </w:p>
    <w:p w:rsidR="00F936B2" w:rsidRDefault="00F936B2">
      <w:pPr>
        <w:pStyle w:val="ConsPlusNormal"/>
        <w:spacing w:before="220"/>
        <w:ind w:firstLine="540"/>
        <w:jc w:val="both"/>
      </w:pPr>
      <w:r>
        <w:t>3) предоставление муниципальной услуги в МФЦ осуществляется по принципу "одного окна" в соответствии с законодательством Российской Федерации;</w:t>
      </w:r>
    </w:p>
    <w:p w:rsidR="00F936B2" w:rsidRDefault="00F936B2">
      <w:pPr>
        <w:pStyle w:val="ConsPlusNormal"/>
        <w:spacing w:before="220"/>
        <w:ind w:firstLine="540"/>
        <w:jc w:val="both"/>
      </w:pPr>
      <w:r>
        <w:t>4) МФЦ осуществляет прием и регистрацию заявления о предоставлении муниципальной услуги, направление межведомственных запросов и получение на них ответов, а также выдачу результата предоставления муниципальной услуги.</w:t>
      </w:r>
    </w:p>
    <w:p w:rsidR="00F936B2" w:rsidRDefault="00F936B2">
      <w:pPr>
        <w:pStyle w:val="ConsPlusNormal"/>
        <w:spacing w:before="220"/>
        <w:ind w:firstLine="540"/>
        <w:jc w:val="both"/>
      </w:pPr>
      <w:r>
        <w:lastRenderedPageBreak/>
        <w:t>20. Особенности предоставления муниципальной услуги в электронной форме:</w:t>
      </w:r>
    </w:p>
    <w:p w:rsidR="00F936B2" w:rsidRDefault="00F936B2">
      <w:pPr>
        <w:pStyle w:val="ConsPlusNormal"/>
        <w:spacing w:before="220"/>
        <w:ind w:firstLine="540"/>
        <w:jc w:val="both"/>
      </w:pPr>
      <w:r>
        <w:t>1) при предоставлении муниципальной услуги в электронной форме заявителю обеспечивается:</w:t>
      </w:r>
    </w:p>
    <w:p w:rsidR="00F936B2" w:rsidRDefault="00F936B2">
      <w:pPr>
        <w:pStyle w:val="ConsPlusNormal"/>
        <w:spacing w:before="220"/>
        <w:ind w:firstLine="540"/>
        <w:jc w:val="both"/>
      </w:pPr>
      <w:r>
        <w:t>а) получение информации о порядке и сроках предоставления муниципальной услуги (в том числе посредством официального сайта уполномоченного органа);</w:t>
      </w:r>
    </w:p>
    <w:p w:rsidR="00F936B2" w:rsidRDefault="00F936B2">
      <w:pPr>
        <w:pStyle w:val="ConsPlusNormal"/>
        <w:spacing w:before="220"/>
        <w:ind w:firstLine="540"/>
        <w:jc w:val="both"/>
      </w:pPr>
      <w:r>
        <w:t>б) формирование запроса о предоставлении муниципальной услуги (далее - формирование заявления);</w:t>
      </w:r>
    </w:p>
    <w:p w:rsidR="00F936B2" w:rsidRDefault="00F936B2">
      <w:pPr>
        <w:pStyle w:val="ConsPlusNormal"/>
        <w:spacing w:before="220"/>
        <w:ind w:firstLine="540"/>
        <w:jc w:val="both"/>
      </w:pPr>
      <w:r>
        <w:t>в) прием и регистрация уполномоченным органом запроса и иных документов, необходимых для предоставления муниципальной услуги;</w:t>
      </w:r>
    </w:p>
    <w:p w:rsidR="00F936B2" w:rsidRDefault="00F936B2">
      <w:pPr>
        <w:pStyle w:val="ConsPlusNormal"/>
        <w:spacing w:before="220"/>
        <w:ind w:firstLine="540"/>
        <w:jc w:val="both"/>
      </w:pPr>
      <w:r>
        <w:t>г) получение результата предоставления муниципальной услуги;</w:t>
      </w:r>
    </w:p>
    <w:p w:rsidR="00F936B2" w:rsidRDefault="00F936B2">
      <w:pPr>
        <w:pStyle w:val="ConsPlusNormal"/>
        <w:spacing w:before="220"/>
        <w:ind w:firstLine="540"/>
        <w:jc w:val="both"/>
      </w:pPr>
      <w:r>
        <w:t>д) получение сведений о ходе выполнения запроса о предоставлении муниципальной услуги;</w:t>
      </w:r>
    </w:p>
    <w:p w:rsidR="00F936B2" w:rsidRDefault="00F936B2">
      <w:pPr>
        <w:pStyle w:val="ConsPlusNormal"/>
        <w:spacing w:before="220"/>
        <w:ind w:firstLine="540"/>
        <w:jc w:val="both"/>
      </w:pPr>
      <w:r>
        <w:t>е) досудебное (внесудебное) обжалование решений и действий (бездействий) уполномоченного органа, и его работников, а также МФЦ и его работников.</w:t>
      </w:r>
    </w:p>
    <w:p w:rsidR="00F936B2" w:rsidRDefault="00F936B2">
      <w:pPr>
        <w:pStyle w:val="ConsPlusNormal"/>
        <w:spacing w:before="220"/>
        <w:ind w:firstLine="540"/>
        <w:jc w:val="both"/>
      </w:pPr>
      <w:r>
        <w:t>2) формирование заявления осуществляется посредством заполнения электронной формы заявления на Едином портале, Региональном портале без необходимости дополнительной подачи заявления в какой-либо иной форме.</w:t>
      </w:r>
    </w:p>
    <w:p w:rsidR="00F936B2" w:rsidRDefault="00F936B2">
      <w:pPr>
        <w:pStyle w:val="ConsPlusNormal"/>
        <w:spacing w:before="220"/>
        <w:ind w:firstLine="540"/>
        <w:jc w:val="both"/>
      </w:pPr>
      <w:r>
        <w:t xml:space="preserve">На Едином и региональном </w:t>
      </w:r>
      <w:proofErr w:type="gramStart"/>
      <w:r>
        <w:t>порталах</w:t>
      </w:r>
      <w:proofErr w:type="gramEnd"/>
      <w:r>
        <w:t>, официальном сайте уполномоченного органа размещаются образцы заполнения электронной формы заявления.</w:t>
      </w:r>
    </w:p>
    <w:p w:rsidR="00F936B2" w:rsidRDefault="00F936B2">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936B2" w:rsidRDefault="00F936B2">
      <w:pPr>
        <w:pStyle w:val="ConsPlusNormal"/>
        <w:spacing w:before="220"/>
        <w:ind w:firstLine="540"/>
        <w:jc w:val="both"/>
      </w:pPr>
      <w:r>
        <w:t>3) при формировании заявления обеспечивается:</w:t>
      </w:r>
    </w:p>
    <w:p w:rsidR="00F936B2" w:rsidRDefault="00F936B2">
      <w:pPr>
        <w:pStyle w:val="ConsPlusNormal"/>
        <w:spacing w:before="220"/>
        <w:ind w:firstLine="540"/>
        <w:jc w:val="both"/>
      </w:pPr>
      <w:r>
        <w:t>а) возможность копирования и сохранения заявления;</w:t>
      </w:r>
    </w:p>
    <w:p w:rsidR="00F936B2" w:rsidRDefault="00F936B2">
      <w:pPr>
        <w:pStyle w:val="ConsPlusNormal"/>
        <w:spacing w:before="220"/>
        <w:ind w:firstLine="540"/>
        <w:jc w:val="both"/>
      </w:pPr>
      <w:r>
        <w:t>б) возможность печати на бумажном носителе копии электронной формы заявления;</w:t>
      </w:r>
    </w:p>
    <w:p w:rsidR="00F936B2" w:rsidRDefault="00F936B2">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F936B2" w:rsidRDefault="00F936B2">
      <w:pPr>
        <w:pStyle w:val="ConsPlusNormal"/>
        <w:spacing w:before="220"/>
        <w:ind w:firstLine="540"/>
        <w:jc w:val="both"/>
      </w:pPr>
      <w:proofErr w:type="gramStart"/>
      <w:r>
        <w:t>г)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и сведений, опубликованных на Едином и региональном порталах в части, касающейся сведений, отсутствующих в указанной системе;</w:t>
      </w:r>
      <w:proofErr w:type="gramEnd"/>
    </w:p>
    <w:p w:rsidR="00F936B2" w:rsidRDefault="00F936B2">
      <w:pPr>
        <w:pStyle w:val="ConsPlusNormal"/>
        <w:spacing w:before="220"/>
        <w:ind w:firstLine="540"/>
        <w:jc w:val="both"/>
      </w:pPr>
      <w:r>
        <w:t xml:space="preserve">д) возможность вернуться на любой из этапов заполнения электронной формы заявления без </w:t>
      </w:r>
      <w:proofErr w:type="gramStart"/>
      <w:r>
        <w:t>потери</w:t>
      </w:r>
      <w:proofErr w:type="gramEnd"/>
      <w:r>
        <w:t xml:space="preserve"> ранее введенной информации;</w:t>
      </w:r>
    </w:p>
    <w:p w:rsidR="00F936B2" w:rsidRDefault="00F936B2">
      <w:pPr>
        <w:pStyle w:val="ConsPlusNormal"/>
        <w:spacing w:before="220"/>
        <w:ind w:firstLine="540"/>
        <w:jc w:val="both"/>
      </w:pPr>
      <w:r>
        <w:lastRenderedPageBreak/>
        <w:t>е) возможность доступа заявителя на Едином и региональном порталах к ранее поданным им заявкам в течение не менее одного года, а также частично сформированных запросов - в течение не менее трех месяцев.</w:t>
      </w:r>
    </w:p>
    <w:p w:rsidR="00F936B2" w:rsidRDefault="00F936B2">
      <w:pPr>
        <w:pStyle w:val="ConsPlusNormal"/>
        <w:spacing w:before="220"/>
        <w:ind w:firstLine="540"/>
        <w:jc w:val="both"/>
      </w:pPr>
      <w:r>
        <w:t>4) сформированное и подписанное заявление направляется в уполномоченный орган посредством Единого и регионального порталов.</w:t>
      </w:r>
    </w:p>
    <w:p w:rsidR="00F936B2" w:rsidRDefault="00F936B2">
      <w:pPr>
        <w:pStyle w:val="ConsPlusNormal"/>
        <w:spacing w:before="220"/>
        <w:ind w:firstLine="540"/>
        <w:jc w:val="both"/>
      </w:pPr>
      <w:r>
        <w:t>Уполномоченный орган обеспечивает прием заявления необходимого для предоставления муниципальной услуги, и регистрацию заявления без необходимости повторного представления заявителем такого заявления на бумажном носителе.</w:t>
      </w:r>
    </w:p>
    <w:p w:rsidR="00F936B2" w:rsidRDefault="00F936B2">
      <w:pPr>
        <w:pStyle w:val="ConsPlusNormal"/>
        <w:spacing w:before="220"/>
        <w:ind w:firstLine="540"/>
        <w:jc w:val="both"/>
      </w:pPr>
      <w:r>
        <w:t>Предоставление муниципальной услуги начинается с момента приема и регистрации уполномоченным органом заявления, необходимого для предоставления муниципальной услуги.</w:t>
      </w:r>
    </w:p>
    <w:p w:rsidR="00F936B2" w:rsidRDefault="00F936B2">
      <w:pPr>
        <w:pStyle w:val="ConsPlusNormal"/>
        <w:spacing w:before="220"/>
        <w:ind w:firstLine="540"/>
        <w:jc w:val="both"/>
      </w:pPr>
      <w:r>
        <w:t>5) оплата услуг осуществляется заявителем с использованием Единого и регионального порталов по предварительно заполненным реквизитам. Предоставление информации об оплате услуг осуществляется с использованием информации, содержащейся в государственной информационной системе о государственных и муниципальных платежах (далее - ГИС ГМП).</w:t>
      </w:r>
    </w:p>
    <w:p w:rsidR="00F936B2" w:rsidRDefault="00F936B2">
      <w:pPr>
        <w:pStyle w:val="ConsPlusNormal"/>
        <w:spacing w:before="220"/>
        <w:ind w:firstLine="540"/>
        <w:jc w:val="both"/>
      </w:pPr>
      <w:proofErr w:type="gramStart"/>
      <w:r>
        <w:t>При оплате услуги заявителю обеспечивается возможность сохранения платежного документа, заполненного или частично заполненного в соответствии с правилами указания информации в реквизитах распоряжений о переводе денежных средств в уплату платежей в бюджетную систему Российской Федерации, утвержденными Министерством финансов Российской Федерации, в том числе в едином личном кабинете гражданина - информационной подсистеме Единого портала, обеспечивающей отображение текущего статуса предоставления услуг и сохранение истории</w:t>
      </w:r>
      <w:proofErr w:type="gramEnd"/>
      <w:r>
        <w:t xml:space="preserve"> обращений за получением услуг, включая хранение результатов таких обращений и электронных документов. В платежном документе указывается уникальный идентификатор начисления и идентификатор плательщика. Кроме того, заявителю обеспечивается возможность печати на бумажном носителе копии заполненного платежного документа.</w:t>
      </w:r>
    </w:p>
    <w:p w:rsidR="00F936B2" w:rsidRDefault="00F936B2">
      <w:pPr>
        <w:pStyle w:val="ConsPlusNormal"/>
        <w:spacing w:before="220"/>
        <w:ind w:firstLine="540"/>
        <w:jc w:val="both"/>
      </w:pPr>
      <w:r>
        <w:t>6) заявитель, совершивший оплату услуг с использованием Единого и регионального порталов, информируется о совершении факта оплаты услуг посредством Единого и регионального порталов (в том числе в едином личном кабинете) с использованием информации, полученной в установленном порядке из ГИС ГМП.</w:t>
      </w:r>
    </w:p>
    <w:p w:rsidR="00F936B2" w:rsidRDefault="00F936B2">
      <w:pPr>
        <w:pStyle w:val="ConsPlusNormal"/>
        <w:spacing w:before="220"/>
        <w:ind w:firstLine="540"/>
        <w:jc w:val="both"/>
      </w:pPr>
      <w:r>
        <w:t>7) заявителю в качестве результата предоставления услуги обеспечивается по его выбору возможность:</w:t>
      </w:r>
    </w:p>
    <w:p w:rsidR="00F936B2" w:rsidRDefault="00F936B2">
      <w:pPr>
        <w:pStyle w:val="ConsPlusNormal"/>
        <w:spacing w:before="220"/>
        <w:ind w:firstLine="540"/>
        <w:jc w:val="both"/>
      </w:pPr>
      <w:r>
        <w:t>а) 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со стороны уполномоченного органа (далее - электронный документ в машиночитаемом формате);</w:t>
      </w:r>
    </w:p>
    <w:p w:rsidR="00F936B2" w:rsidRDefault="00F936B2">
      <w:pPr>
        <w:pStyle w:val="ConsPlusNormal"/>
        <w:spacing w:before="220"/>
        <w:ind w:firstLine="540"/>
        <w:jc w:val="both"/>
      </w:pPr>
      <w:r>
        <w:t>б) получения информации из государственных (муниципальных) информационных систем, кроме случаев, когда в соответствии с нормативными правовыми актами такая информация требует обязательного ее подписания со стороны органа (организации) усиленной квалифицированной электронной подписью;</w:t>
      </w:r>
    </w:p>
    <w:p w:rsidR="00F936B2" w:rsidRDefault="00F936B2">
      <w:pPr>
        <w:pStyle w:val="ConsPlusNormal"/>
        <w:spacing w:before="220"/>
        <w:ind w:firstLine="540"/>
        <w:jc w:val="both"/>
      </w:pPr>
      <w:r>
        <w:t>в) внесения изменений в сведения, содержащиеся в государственных (муниципальных) информационных системах на основании информации, содержащейся в запросе и (или) прилагаемых к запросу документах, в случаях, предусмотренных нормативными правовыми актами, регулирующими порядок предоставления услуги.</w:t>
      </w:r>
    </w:p>
    <w:p w:rsidR="00F936B2" w:rsidRDefault="00F936B2">
      <w:pPr>
        <w:pStyle w:val="ConsPlusNormal"/>
        <w:spacing w:before="220"/>
        <w:ind w:firstLine="540"/>
        <w:jc w:val="both"/>
      </w:pPr>
      <w:bookmarkStart w:id="9" w:name="P245"/>
      <w:bookmarkEnd w:id="9"/>
      <w:proofErr w:type="gramStart"/>
      <w:r>
        <w:t xml:space="preserve">8) при получении результата предоставления услуги на едином портале 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w:t>
      </w:r>
      <w:r>
        <w:lastRenderedPageBreak/>
        <w:t>документа, являющегося результатом предоставления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единым порталом в установленном порядке (при</w:t>
      </w:r>
      <w:proofErr w:type="gramEnd"/>
      <w:r>
        <w:t xml:space="preserve"> </w:t>
      </w:r>
      <w:proofErr w:type="gramStart"/>
      <w:r>
        <w:t>наличии</w:t>
      </w:r>
      <w:proofErr w:type="gramEnd"/>
      <w:r>
        <w:t xml:space="preserve"> у них технической возможности).</w:t>
      </w:r>
    </w:p>
    <w:p w:rsidR="00F936B2" w:rsidRDefault="00F936B2">
      <w:pPr>
        <w:pStyle w:val="ConsPlusNormal"/>
        <w:spacing w:before="220"/>
        <w:ind w:firstLine="540"/>
        <w:jc w:val="both"/>
      </w:pPr>
      <w:r>
        <w:t xml:space="preserve">Информация об электронных документах - результатах предоставления услуг, в отношении которых предоставляется возможность, предусмотренная </w:t>
      </w:r>
      <w:hyperlink w:anchor="P245">
        <w:r>
          <w:rPr>
            <w:color w:val="0000FF"/>
          </w:rPr>
          <w:t>абзацем первым</w:t>
        </w:r>
      </w:hyperlink>
      <w:r>
        <w:t xml:space="preserve"> данного пункта, размещается оператором единого портала в едином личном кабинете или в электронной форме запроса.</w:t>
      </w:r>
    </w:p>
    <w:p w:rsidR="00F936B2" w:rsidRDefault="00F936B2">
      <w:pPr>
        <w:pStyle w:val="ConsPlusNormal"/>
        <w:spacing w:before="220"/>
        <w:ind w:firstLine="540"/>
        <w:jc w:val="both"/>
      </w:pPr>
      <w: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государственных и муниципальных услуг.</w:t>
      </w:r>
    </w:p>
    <w:p w:rsidR="00F936B2" w:rsidRDefault="00F936B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936B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936B2" w:rsidRDefault="00F936B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936B2" w:rsidRDefault="00F936B2">
            <w:pPr>
              <w:pStyle w:val="ConsPlusNormal"/>
              <w:jc w:val="both"/>
            </w:pPr>
            <w:r>
              <w:rPr>
                <w:color w:val="392C69"/>
              </w:rPr>
              <w:t>КонсультантПлюс: примечание.</w:t>
            </w:r>
          </w:p>
          <w:p w:rsidR="00F936B2" w:rsidRDefault="00F936B2">
            <w:pPr>
              <w:pStyle w:val="ConsPlusNormal"/>
              <w:jc w:val="both"/>
            </w:pPr>
            <w:r>
              <w:rPr>
                <w:color w:val="392C69"/>
              </w:rPr>
              <w:t>В официальном тексте документа, видимо, допущена опечатка: имеется в виду абз. 1 п. 8 ч. 20 ст. 2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F936B2" w:rsidRDefault="00F936B2">
            <w:pPr>
              <w:pStyle w:val="ConsPlusNormal"/>
            </w:pPr>
          </w:p>
        </w:tc>
      </w:tr>
    </w:tbl>
    <w:p w:rsidR="00F936B2" w:rsidRDefault="00F936B2">
      <w:pPr>
        <w:pStyle w:val="ConsPlusNormal"/>
        <w:spacing w:before="280"/>
        <w:ind w:firstLine="540"/>
        <w:jc w:val="both"/>
      </w:pPr>
      <w:r>
        <w:t xml:space="preserve">9) при подготовке экземпляра электронного документа на бумажном носителе организации, указанные в </w:t>
      </w:r>
      <w:hyperlink w:anchor="P245">
        <w:r>
          <w:rPr>
            <w:color w:val="0000FF"/>
          </w:rPr>
          <w:t>абзаце первом пункта 8</w:t>
        </w:r>
      </w:hyperlink>
      <w:r>
        <w:t xml:space="preserve"> административного регламента, обеспечивают соблюдение следующих требований:</w:t>
      </w:r>
    </w:p>
    <w:p w:rsidR="00F936B2" w:rsidRDefault="00F936B2">
      <w:pPr>
        <w:pStyle w:val="ConsPlusNormal"/>
        <w:spacing w:before="220"/>
        <w:ind w:firstLine="540"/>
        <w:jc w:val="both"/>
      </w:pPr>
      <w:r>
        <w:t>а) проверка действительности электронной подписи лица, подписавшего электронный документ;</w:t>
      </w:r>
    </w:p>
    <w:p w:rsidR="00F936B2" w:rsidRDefault="00F936B2">
      <w:pPr>
        <w:pStyle w:val="ConsPlusNormal"/>
        <w:spacing w:before="220"/>
        <w:ind w:firstLine="540"/>
        <w:jc w:val="both"/>
      </w:pPr>
      <w:r>
        <w:t xml:space="preserve">б) </w:t>
      </w:r>
      <w:proofErr w:type="gramStart"/>
      <w:r>
        <w:t>заверение экземпляра</w:t>
      </w:r>
      <w:proofErr w:type="gramEnd"/>
      <w:r>
        <w:t xml:space="preserve"> электронного документа на бумажном носителе с использованием печати организации;</w:t>
      </w:r>
    </w:p>
    <w:p w:rsidR="00F936B2" w:rsidRDefault="00F936B2">
      <w:pPr>
        <w:pStyle w:val="ConsPlusNormal"/>
        <w:spacing w:before="220"/>
        <w:ind w:firstLine="540"/>
        <w:jc w:val="both"/>
      </w:pPr>
      <w:r>
        <w:t>в) учет выдачи экземпляров электронных документов на бумажном носителе, осуществляемый в соответствии с правилами делопроизводства;</w:t>
      </w:r>
    </w:p>
    <w:p w:rsidR="00F936B2" w:rsidRDefault="00F936B2">
      <w:pPr>
        <w:pStyle w:val="ConsPlusNormal"/>
        <w:spacing w:before="220"/>
        <w:ind w:firstLine="540"/>
        <w:jc w:val="both"/>
      </w:pPr>
      <w:r>
        <w:t>г) возможность брошюрования листов многостраничных экземпляров электронного документа на бумажном носителе.</w:t>
      </w:r>
    </w:p>
    <w:p w:rsidR="00F936B2" w:rsidRDefault="00F936B2">
      <w:pPr>
        <w:pStyle w:val="ConsPlusNormal"/>
        <w:spacing w:before="220"/>
        <w:ind w:firstLine="540"/>
        <w:jc w:val="both"/>
      </w:pPr>
      <w:r>
        <w:t>10) при предоставлении муниципальной услуги в электронной форме заявителю направляется:</w:t>
      </w:r>
    </w:p>
    <w:p w:rsidR="00F936B2" w:rsidRDefault="00F936B2">
      <w:pPr>
        <w:pStyle w:val="ConsPlusNormal"/>
        <w:spacing w:before="220"/>
        <w:ind w:firstLine="540"/>
        <w:jc w:val="both"/>
      </w:pPr>
      <w:proofErr w:type="gramStart"/>
      <w:r>
        <w:t>а)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roofErr w:type="gramEnd"/>
    </w:p>
    <w:p w:rsidR="00F936B2" w:rsidRDefault="00F936B2">
      <w:pPr>
        <w:pStyle w:val="ConsPlusNormal"/>
        <w:spacing w:before="22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F936B2" w:rsidRDefault="00F936B2">
      <w:pPr>
        <w:pStyle w:val="ConsPlusNormal"/>
        <w:jc w:val="both"/>
      </w:pPr>
      <w:r>
        <w:t xml:space="preserve">(часть 20 в ред. </w:t>
      </w:r>
      <w:hyperlink r:id="rId47">
        <w:r>
          <w:rPr>
            <w:color w:val="0000FF"/>
          </w:rPr>
          <w:t>постановления</w:t>
        </w:r>
      </w:hyperlink>
      <w:r>
        <w:t xml:space="preserve"> Администрации города Покачи от 08.06.2023 N 448)</w:t>
      </w:r>
    </w:p>
    <w:p w:rsidR="00F936B2" w:rsidRDefault="00F936B2">
      <w:pPr>
        <w:pStyle w:val="ConsPlusNormal"/>
        <w:jc w:val="both"/>
      </w:pPr>
    </w:p>
    <w:p w:rsidR="00F936B2" w:rsidRDefault="00F936B2">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936B2" w:rsidRDefault="00F936B2">
      <w:pPr>
        <w:pStyle w:val="ConsPlusNormal"/>
        <w:jc w:val="both"/>
      </w:pPr>
    </w:p>
    <w:p w:rsidR="00F936B2" w:rsidRDefault="00F936B2">
      <w:pPr>
        <w:pStyle w:val="ConsPlusNormal"/>
        <w:ind w:firstLine="540"/>
        <w:jc w:val="both"/>
      </w:pPr>
      <w:r>
        <w:t>1. Исчерпывающий перечень административных процедур:</w:t>
      </w:r>
    </w:p>
    <w:p w:rsidR="00F936B2" w:rsidRDefault="00F936B2">
      <w:pPr>
        <w:pStyle w:val="ConsPlusNormal"/>
        <w:spacing w:before="220"/>
        <w:ind w:firstLine="540"/>
        <w:jc w:val="both"/>
      </w:pPr>
      <w:r>
        <w:t>1) предоставление муниципальной услуги включает в себя следующие административные процедуры:</w:t>
      </w:r>
    </w:p>
    <w:p w:rsidR="00F936B2" w:rsidRDefault="00F936B2">
      <w:pPr>
        <w:pStyle w:val="ConsPlusNormal"/>
        <w:spacing w:before="220"/>
        <w:ind w:firstLine="540"/>
        <w:jc w:val="both"/>
      </w:pPr>
      <w:r>
        <w:t>а) прием и регистрация заявления о предоставлении муниципальной услуги;</w:t>
      </w:r>
    </w:p>
    <w:p w:rsidR="00F936B2" w:rsidRDefault="00F936B2">
      <w:pPr>
        <w:pStyle w:val="ConsPlusNormal"/>
        <w:spacing w:before="220"/>
        <w:ind w:firstLine="540"/>
        <w:jc w:val="both"/>
      </w:pPr>
      <w:r>
        <w:t>б) рассмотрение заявления о предоставлении муниципальной услуги, принятие решения о предоставлении или об отказе в предоставлении муниципальной услуги;</w:t>
      </w:r>
    </w:p>
    <w:p w:rsidR="00F936B2" w:rsidRDefault="00F936B2">
      <w:pPr>
        <w:pStyle w:val="ConsPlusNormal"/>
        <w:spacing w:before="220"/>
        <w:ind w:firstLine="540"/>
        <w:jc w:val="both"/>
      </w:pPr>
      <w:r>
        <w:t>в) выдача (направление) заявителю документов, являющихся результатом предоставления муниципальной услуги.</w:t>
      </w:r>
    </w:p>
    <w:p w:rsidR="00F936B2" w:rsidRDefault="00F936B2">
      <w:pPr>
        <w:pStyle w:val="ConsPlusNormal"/>
        <w:spacing w:before="220"/>
        <w:ind w:firstLine="540"/>
        <w:jc w:val="both"/>
      </w:pPr>
      <w:hyperlink w:anchor="P483">
        <w:r>
          <w:rPr>
            <w:color w:val="0000FF"/>
          </w:rPr>
          <w:t>Блок-схема</w:t>
        </w:r>
      </w:hyperlink>
      <w:r>
        <w:t xml:space="preserve"> предоставления муниципальной услуги приведена в приложении 3 к настоящему административному регламенту.</w:t>
      </w:r>
    </w:p>
    <w:p w:rsidR="00F936B2" w:rsidRDefault="00F936B2">
      <w:pPr>
        <w:pStyle w:val="ConsPlusNormal"/>
        <w:spacing w:before="220"/>
        <w:ind w:firstLine="540"/>
        <w:jc w:val="both"/>
      </w:pPr>
      <w:r>
        <w:t>2. Прием и регистрация заявления о предоставлении муниципальной услуги:</w:t>
      </w:r>
    </w:p>
    <w:p w:rsidR="00F936B2" w:rsidRDefault="00F936B2">
      <w:pPr>
        <w:pStyle w:val="ConsPlusNormal"/>
        <w:spacing w:before="220"/>
        <w:ind w:firstLine="540"/>
        <w:jc w:val="both"/>
      </w:pPr>
      <w:r>
        <w:t>1) основанием для начала административной процедуры является поступление в отдел архитектуры и градостроительства администрации города Покачи заявления о предоставлении муниципальной услуги, в том числе посредством Единого или регионального порталов.</w:t>
      </w:r>
    </w:p>
    <w:p w:rsidR="00F936B2" w:rsidRDefault="00F936B2">
      <w:pPr>
        <w:pStyle w:val="ConsPlusNormal"/>
        <w:spacing w:before="220"/>
        <w:ind w:firstLine="540"/>
        <w:jc w:val="both"/>
      </w:pPr>
      <w:r>
        <w:t>3. Сведения о должностном лице, ответственном за выполнение административной процедуры:</w:t>
      </w:r>
    </w:p>
    <w:p w:rsidR="00F936B2" w:rsidRDefault="00F936B2">
      <w:pPr>
        <w:pStyle w:val="ConsPlusNormal"/>
        <w:spacing w:before="220"/>
        <w:ind w:firstLine="540"/>
        <w:jc w:val="both"/>
      </w:pPr>
      <w:r>
        <w:t>1) за прием и регистрацию заявления, поступившего по почте в администрацию города Покачи - работник управления по кадрам и делопроизводству администрации города Покачи, ответственный за регистрацию письменных обращений;</w:t>
      </w:r>
    </w:p>
    <w:p w:rsidR="00F936B2" w:rsidRDefault="00F936B2">
      <w:pPr>
        <w:pStyle w:val="ConsPlusNormal"/>
        <w:spacing w:before="220"/>
        <w:ind w:firstLine="540"/>
        <w:jc w:val="both"/>
      </w:pPr>
      <w:r>
        <w:t>2) за прием и регистрацию заявления, поступившего посредством Единого или регионального порталов - специалист отдела архитектуры и градостроительства администрации города Покачи;</w:t>
      </w:r>
    </w:p>
    <w:p w:rsidR="00F936B2" w:rsidRDefault="00F936B2">
      <w:pPr>
        <w:pStyle w:val="ConsPlusNormal"/>
        <w:spacing w:before="220"/>
        <w:ind w:firstLine="540"/>
        <w:jc w:val="both"/>
      </w:pPr>
      <w:r>
        <w:t>3) за прием и регистрацию заявления в МФЦ - специалист МФЦ.</w:t>
      </w:r>
    </w:p>
    <w:p w:rsidR="00F936B2" w:rsidRDefault="00F936B2">
      <w:pPr>
        <w:pStyle w:val="ConsPlusNormal"/>
        <w:spacing w:before="220"/>
        <w:ind w:firstLine="540"/>
        <w:jc w:val="both"/>
      </w:pPr>
      <w:r>
        <w:t>4. Содержание административных действий, входящих в состав административной процедуры:</w:t>
      </w:r>
    </w:p>
    <w:p w:rsidR="00F936B2" w:rsidRDefault="00F936B2">
      <w:pPr>
        <w:pStyle w:val="ConsPlusNormal"/>
        <w:spacing w:before="220"/>
        <w:ind w:firstLine="540"/>
        <w:jc w:val="both"/>
      </w:pPr>
      <w:r>
        <w:t>1) рассмотрение представленных документов;</w:t>
      </w:r>
    </w:p>
    <w:p w:rsidR="00F936B2" w:rsidRDefault="00F936B2">
      <w:pPr>
        <w:pStyle w:val="ConsPlusNormal"/>
        <w:spacing w:before="220"/>
        <w:ind w:firstLine="540"/>
        <w:jc w:val="both"/>
      </w:pPr>
      <w:r>
        <w:t>2) принятие решения о предоставлении (об отказе в предоставлении) муниципальной услуги;</w:t>
      </w:r>
    </w:p>
    <w:p w:rsidR="00F936B2" w:rsidRDefault="00F936B2">
      <w:pPr>
        <w:pStyle w:val="ConsPlusNormal"/>
        <w:spacing w:before="220"/>
        <w:ind w:firstLine="540"/>
        <w:jc w:val="both"/>
      </w:pPr>
      <w:r>
        <w:t>3) оформление документов, являющихся результатом предоставления муниципальной услуги.</w:t>
      </w:r>
    </w:p>
    <w:p w:rsidR="00F936B2" w:rsidRDefault="00F936B2">
      <w:pPr>
        <w:pStyle w:val="ConsPlusNormal"/>
        <w:spacing w:before="220"/>
        <w:ind w:firstLine="540"/>
        <w:jc w:val="both"/>
      </w:pPr>
      <w:r>
        <w:t>5. Критерий принятия решения:</w:t>
      </w:r>
    </w:p>
    <w:p w:rsidR="00F936B2" w:rsidRDefault="00F936B2">
      <w:pPr>
        <w:pStyle w:val="ConsPlusNormal"/>
        <w:spacing w:before="220"/>
        <w:ind w:firstLine="540"/>
        <w:jc w:val="both"/>
      </w:pPr>
      <w:r>
        <w:t xml:space="preserve">1) наличие документов, предусмотренных </w:t>
      </w:r>
      <w:hyperlink w:anchor="P132">
        <w:r>
          <w:rPr>
            <w:color w:val="0000FF"/>
          </w:rPr>
          <w:t>частью 6 статьи 2</w:t>
        </w:r>
      </w:hyperlink>
      <w:r>
        <w:t xml:space="preserve"> настоящего административного регламента;</w:t>
      </w:r>
    </w:p>
    <w:p w:rsidR="00F936B2" w:rsidRDefault="00F936B2">
      <w:pPr>
        <w:pStyle w:val="ConsPlusNormal"/>
        <w:spacing w:before="220"/>
        <w:ind w:firstLine="540"/>
        <w:jc w:val="both"/>
      </w:pPr>
      <w:r>
        <w:t>2) соответствие представленных документов требованиям настоящего административного регламента;</w:t>
      </w:r>
    </w:p>
    <w:p w:rsidR="00F936B2" w:rsidRDefault="00F936B2">
      <w:pPr>
        <w:pStyle w:val="ConsPlusNormal"/>
        <w:spacing w:before="220"/>
        <w:ind w:firstLine="540"/>
        <w:jc w:val="both"/>
      </w:pPr>
      <w:r>
        <w:t xml:space="preserve">3) отсутствие оснований для отказа в предоставлении муниципальной услуги, предусмотренных </w:t>
      </w:r>
      <w:hyperlink w:anchor="P179">
        <w:r>
          <w:rPr>
            <w:color w:val="0000FF"/>
          </w:rPr>
          <w:t>пунктом 2 частью 11 статьи 2</w:t>
        </w:r>
      </w:hyperlink>
      <w:r>
        <w:t xml:space="preserve"> настоящего административного регламента.</w:t>
      </w:r>
    </w:p>
    <w:p w:rsidR="00F936B2" w:rsidRDefault="00F936B2">
      <w:pPr>
        <w:pStyle w:val="ConsPlusNormal"/>
        <w:spacing w:before="220"/>
        <w:ind w:firstLine="540"/>
        <w:jc w:val="both"/>
      </w:pPr>
      <w:r>
        <w:lastRenderedPageBreak/>
        <w:t>6. Результат выполнения административной процедуры:</w:t>
      </w:r>
    </w:p>
    <w:p w:rsidR="00F936B2" w:rsidRDefault="00F936B2">
      <w:pPr>
        <w:pStyle w:val="ConsPlusNormal"/>
        <w:spacing w:before="220"/>
        <w:ind w:firstLine="540"/>
        <w:jc w:val="both"/>
      </w:pPr>
      <w:r>
        <w:t>1) подписанное решение о предоставлении (об отказе в предоставлении) муниципальной услуги;</w:t>
      </w:r>
    </w:p>
    <w:p w:rsidR="00F936B2" w:rsidRDefault="00F936B2">
      <w:pPr>
        <w:pStyle w:val="ConsPlusNormal"/>
        <w:spacing w:before="220"/>
        <w:ind w:firstLine="540"/>
        <w:jc w:val="both"/>
      </w:pPr>
      <w:r>
        <w:t>2) выдача (направление) заявителю документов, являющихся результатом предоставления муниципальной услуги.</w:t>
      </w:r>
    </w:p>
    <w:p w:rsidR="00F936B2" w:rsidRDefault="00F936B2">
      <w:pPr>
        <w:pStyle w:val="ConsPlusNormal"/>
        <w:spacing w:before="220"/>
        <w:ind w:firstLine="540"/>
        <w:jc w:val="both"/>
      </w:pPr>
      <w:r>
        <w:t>7. Основание для начала административной процедуры:</w:t>
      </w:r>
    </w:p>
    <w:p w:rsidR="00F936B2" w:rsidRDefault="00F936B2">
      <w:pPr>
        <w:pStyle w:val="ConsPlusNormal"/>
        <w:spacing w:before="220"/>
        <w:ind w:firstLine="540"/>
        <w:jc w:val="both"/>
      </w:pPr>
      <w:r>
        <w:t>1) зарегистрированные документы, являющиеся результатом предоставления муниципальной услуги.</w:t>
      </w:r>
    </w:p>
    <w:p w:rsidR="00F936B2" w:rsidRDefault="00F936B2">
      <w:pPr>
        <w:pStyle w:val="ConsPlusNormal"/>
        <w:spacing w:before="220"/>
        <w:ind w:firstLine="540"/>
        <w:jc w:val="both"/>
      </w:pPr>
      <w:r>
        <w:t>8. Сведения о должностном лице, ответственном за выполнение административной процедуры:</w:t>
      </w:r>
    </w:p>
    <w:p w:rsidR="00F936B2" w:rsidRDefault="00F936B2">
      <w:pPr>
        <w:pStyle w:val="ConsPlusNormal"/>
        <w:spacing w:before="220"/>
        <w:ind w:firstLine="540"/>
        <w:jc w:val="both"/>
      </w:pPr>
      <w:r>
        <w:t>1) специалист отдела архитектуры и градостроительства администрации города Покачи, ответственный за предоставление муниципальной услуги либо специалист МФЦ.</w:t>
      </w:r>
    </w:p>
    <w:p w:rsidR="00F936B2" w:rsidRDefault="00F936B2">
      <w:pPr>
        <w:pStyle w:val="ConsPlusNormal"/>
        <w:spacing w:before="220"/>
        <w:ind w:firstLine="540"/>
        <w:jc w:val="both"/>
      </w:pPr>
      <w:r>
        <w:t>9. Содержание административного действия, входящего в состав административной процедуры: выдача (направление) заявителю документов, являющихся результатом предоставления муниципальной услуги.</w:t>
      </w:r>
    </w:p>
    <w:p w:rsidR="00F936B2" w:rsidRDefault="00F936B2">
      <w:pPr>
        <w:pStyle w:val="ConsPlusNormal"/>
        <w:spacing w:before="220"/>
        <w:ind w:firstLine="540"/>
        <w:jc w:val="both"/>
      </w:pPr>
      <w:r>
        <w:t>10. Критерий принятия решения:</w:t>
      </w:r>
    </w:p>
    <w:p w:rsidR="00F936B2" w:rsidRDefault="00F936B2">
      <w:pPr>
        <w:pStyle w:val="ConsPlusNormal"/>
        <w:spacing w:before="220"/>
        <w:ind w:firstLine="540"/>
        <w:jc w:val="both"/>
      </w:pPr>
      <w:r>
        <w:t>1) оформленные документы, являющиеся результатом предоставления муниципальной услуги.</w:t>
      </w:r>
    </w:p>
    <w:p w:rsidR="00F936B2" w:rsidRDefault="00F936B2">
      <w:pPr>
        <w:pStyle w:val="ConsPlusNormal"/>
        <w:spacing w:before="220"/>
        <w:ind w:firstLine="540"/>
        <w:jc w:val="both"/>
      </w:pPr>
      <w:r>
        <w:t>11. Результат выполнения административной процедуры:</w:t>
      </w:r>
    </w:p>
    <w:p w:rsidR="00F936B2" w:rsidRDefault="00F936B2">
      <w:pPr>
        <w:pStyle w:val="ConsPlusNormal"/>
        <w:spacing w:before="220"/>
        <w:ind w:firstLine="540"/>
        <w:jc w:val="both"/>
      </w:pPr>
      <w:r>
        <w:t>1) выдача (направление) заявителю документов, являющихся результатом предоставления муниципальной услуги.</w:t>
      </w:r>
    </w:p>
    <w:p w:rsidR="00F936B2" w:rsidRDefault="00F936B2">
      <w:pPr>
        <w:pStyle w:val="ConsPlusNormal"/>
        <w:spacing w:before="220"/>
        <w:ind w:firstLine="540"/>
        <w:jc w:val="both"/>
      </w:pPr>
      <w:r>
        <w:t>12. Способ фиксации результата выполнения административной процедуры:</w:t>
      </w:r>
    </w:p>
    <w:p w:rsidR="00F936B2" w:rsidRDefault="00F936B2">
      <w:pPr>
        <w:pStyle w:val="ConsPlusNormal"/>
        <w:spacing w:before="220"/>
        <w:ind w:firstLine="540"/>
        <w:jc w:val="both"/>
      </w:pPr>
      <w:r>
        <w:t xml:space="preserve">1) документы, являющиеся результатом предоставления муниципальной услуги, регистрируются в </w:t>
      </w:r>
      <w:proofErr w:type="gramStart"/>
      <w:r>
        <w:t>электронном</w:t>
      </w:r>
      <w:proofErr w:type="gramEnd"/>
      <w:r>
        <w:t>;</w:t>
      </w:r>
    </w:p>
    <w:p w:rsidR="00F936B2" w:rsidRDefault="00F936B2">
      <w:pPr>
        <w:pStyle w:val="ConsPlusNormal"/>
        <w:spacing w:before="220"/>
        <w:ind w:firstLine="540"/>
        <w:jc w:val="both"/>
      </w:pPr>
      <w:r>
        <w:t>13. Максимальный срок выполнения административной процедуры:</w:t>
      </w:r>
    </w:p>
    <w:p w:rsidR="00F936B2" w:rsidRDefault="00F936B2">
      <w:pPr>
        <w:pStyle w:val="ConsPlusNormal"/>
        <w:spacing w:before="220"/>
        <w:ind w:firstLine="540"/>
        <w:jc w:val="both"/>
      </w:pPr>
      <w:r>
        <w:t>1) в течение 1 рабочего дня со дня подписания уполномоченным должностным лицом документов, являющихся результатом предоставления муниципальной услуги.</w:t>
      </w:r>
    </w:p>
    <w:p w:rsidR="00F936B2" w:rsidRDefault="00F936B2">
      <w:pPr>
        <w:pStyle w:val="ConsPlusNormal"/>
        <w:spacing w:before="220"/>
        <w:ind w:firstLine="540"/>
        <w:jc w:val="both"/>
      </w:pPr>
      <w:r>
        <w:t>14. Варианты предоставления муниципальной услуги, включающие порядок ее предоставления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F936B2" w:rsidRDefault="00F936B2">
      <w:pPr>
        <w:pStyle w:val="ConsPlusNormal"/>
        <w:spacing w:before="220"/>
        <w:ind w:firstLine="540"/>
        <w:jc w:val="both"/>
      </w:pPr>
      <w:r>
        <w:t>1)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предусмотрены.</w:t>
      </w:r>
    </w:p>
    <w:p w:rsidR="00F936B2" w:rsidRDefault="00F936B2">
      <w:pPr>
        <w:pStyle w:val="ConsPlusNormal"/>
        <w:jc w:val="both"/>
      </w:pPr>
      <w:r>
        <w:t xml:space="preserve">(часть 14 введена </w:t>
      </w:r>
      <w:hyperlink r:id="rId48">
        <w:r>
          <w:rPr>
            <w:color w:val="0000FF"/>
          </w:rPr>
          <w:t>постановлением</w:t>
        </w:r>
      </w:hyperlink>
      <w:r>
        <w:t xml:space="preserve"> Администрации города Покачи от 08.06.2023 N 448)</w:t>
      </w:r>
    </w:p>
    <w:p w:rsidR="00F936B2" w:rsidRDefault="00F936B2">
      <w:pPr>
        <w:pStyle w:val="ConsPlusNormal"/>
        <w:jc w:val="both"/>
      </w:pPr>
    </w:p>
    <w:p w:rsidR="00F936B2" w:rsidRDefault="00F936B2">
      <w:pPr>
        <w:pStyle w:val="ConsPlusTitle"/>
        <w:ind w:firstLine="540"/>
        <w:jc w:val="both"/>
        <w:outlineLvl w:val="1"/>
      </w:pPr>
      <w:r>
        <w:t xml:space="preserve">Статья 4. Формы </w:t>
      </w:r>
      <w:proofErr w:type="gramStart"/>
      <w:r>
        <w:t>контроля за</w:t>
      </w:r>
      <w:proofErr w:type="gramEnd"/>
      <w:r>
        <w:t xml:space="preserve"> исполнением административного регламента</w:t>
      </w:r>
    </w:p>
    <w:p w:rsidR="00F936B2" w:rsidRDefault="00F936B2">
      <w:pPr>
        <w:pStyle w:val="ConsPlusNormal"/>
        <w:jc w:val="both"/>
      </w:pPr>
    </w:p>
    <w:p w:rsidR="00F936B2" w:rsidRDefault="00F936B2">
      <w:pPr>
        <w:pStyle w:val="ConsPlusNormal"/>
        <w:ind w:firstLine="540"/>
        <w:jc w:val="both"/>
      </w:pPr>
      <w:r>
        <w:t xml:space="preserve">1. Текущий </w:t>
      </w:r>
      <w:proofErr w:type="gramStart"/>
      <w:r>
        <w:t>контроль за</w:t>
      </w:r>
      <w:proofErr w:type="gramEnd"/>
      <w:r>
        <w:t xml:space="preserve"> соблюдением и исполнением положений настоящего административного регламента и иных нормативных правовых актов, устанавливающих </w:t>
      </w:r>
      <w:r>
        <w:lastRenderedPageBreak/>
        <w:t>требования к предоставлению муниципальной услуги, а также решений, принятых (осуществляемых) первым заместителем главы администрации города Покачи, начальником отдела архитектуры и градостроительства.</w:t>
      </w:r>
    </w:p>
    <w:p w:rsidR="00F936B2" w:rsidRDefault="00F936B2">
      <w:pPr>
        <w:pStyle w:val="ConsPlusNormal"/>
        <w:spacing w:before="220"/>
        <w:ind w:firstLine="540"/>
        <w:jc w:val="both"/>
      </w:pPr>
      <w:r>
        <w:t xml:space="preserve">2. Порядок и периодичность осуществления плановых и внеплановых проверок полноты и качества предоставления муниципальной услуги, порядок и формы </w:t>
      </w:r>
      <w:proofErr w:type="gramStart"/>
      <w:r>
        <w:t>контроля за</w:t>
      </w:r>
      <w:proofErr w:type="gramEnd"/>
      <w:r>
        <w:t xml:space="preserve"> полнотой и качеством предоставления муниципальной услуги, в том числе со стороны граждан, их объединений и организаций:</w:t>
      </w:r>
    </w:p>
    <w:p w:rsidR="00F936B2" w:rsidRDefault="00F936B2">
      <w:pPr>
        <w:pStyle w:val="ConsPlusNormal"/>
        <w:spacing w:before="220"/>
        <w:ind w:firstLine="540"/>
        <w:jc w:val="both"/>
      </w:pPr>
      <w:r>
        <w:t xml:space="preserve">1) </w:t>
      </w:r>
      <w:proofErr w:type="gramStart"/>
      <w:r>
        <w:t>контроль за</w:t>
      </w:r>
      <w:proofErr w:type="gramEnd"/>
      <w:r>
        <w:t xml:space="preserve"> полнотой и качеством предоставления муниципальной услуги осуществляется в форме плановых и внеплановых проверок полноты и качества предоставления муниципальной услуги, проводится уполномоченными должностными лицами администрации города Покачи либо лицом, его замещающим;</w:t>
      </w:r>
    </w:p>
    <w:p w:rsidR="00F936B2" w:rsidRDefault="00F936B2">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решением должностного лица администрации города Покачи либо лица, его замещающего;</w:t>
      </w:r>
    </w:p>
    <w:p w:rsidR="00F936B2" w:rsidRDefault="00F936B2">
      <w:pPr>
        <w:pStyle w:val="ConsPlusNormal"/>
        <w:spacing w:before="220"/>
        <w:ind w:firstLine="540"/>
        <w:jc w:val="both"/>
      </w:pPr>
      <w:proofErr w:type="gramStart"/>
      <w:r>
        <w:t>3) внеплановые проверки полноты и качества предоставления муниципальной услуги проводятся первым заместителем главы администрации города Покачи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 а также в случае выявления должностным лицом уполномоченного органа либо лицом, его замещающим, нарушений положений административного регламента.</w:t>
      </w:r>
      <w:proofErr w:type="gramEnd"/>
    </w:p>
    <w:p w:rsidR="00F936B2" w:rsidRDefault="00F936B2">
      <w:pPr>
        <w:pStyle w:val="ConsPlusNormal"/>
        <w:spacing w:before="220"/>
        <w:ind w:firstLine="540"/>
        <w:jc w:val="both"/>
      </w:pPr>
      <w:r>
        <w:t>3. В случае проведения внеплановой проверки по конкретному обращению заявителя, обратившемуся заявителю направляется информация о результатах проверки, проведенной по обращению и о мерах, принятых в отношении виновных лиц:</w:t>
      </w:r>
    </w:p>
    <w:p w:rsidR="00F936B2" w:rsidRDefault="00F936B2">
      <w:pPr>
        <w:pStyle w:val="ConsPlusNormal"/>
        <w:spacing w:before="220"/>
        <w:ind w:firstLine="540"/>
        <w:jc w:val="both"/>
      </w:pPr>
      <w:r>
        <w:t>1) результаты проверки оформляются в форме акта, который подписывается лицами, участвующими в проведении проверки;</w:t>
      </w:r>
    </w:p>
    <w:p w:rsidR="00F936B2" w:rsidRDefault="00F936B2">
      <w:pPr>
        <w:pStyle w:val="ConsPlusNormal"/>
        <w:spacing w:before="220"/>
        <w:ind w:firstLine="540"/>
        <w:jc w:val="both"/>
      </w:pPr>
      <w:r>
        <w:t>2)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F936B2" w:rsidRDefault="00F936B2">
      <w:pPr>
        <w:pStyle w:val="ConsPlusNormal"/>
        <w:spacing w:before="220"/>
        <w:ind w:firstLine="540"/>
        <w:jc w:val="both"/>
      </w:pPr>
      <w:r>
        <w:t xml:space="preserve">3) рассмотрение жалобы заявителя осуществляется в порядке, предусмотренном </w:t>
      </w:r>
      <w:hyperlink w:anchor="P319">
        <w:r>
          <w:rPr>
            <w:color w:val="0000FF"/>
          </w:rPr>
          <w:t>статьей 5</w:t>
        </w:r>
      </w:hyperlink>
      <w:r>
        <w:t xml:space="preserve"> настоящего административного регламента.</w:t>
      </w:r>
    </w:p>
    <w:p w:rsidR="00F936B2" w:rsidRDefault="00F936B2">
      <w:pPr>
        <w:pStyle w:val="ConsPlusNormal"/>
        <w:spacing w:before="220"/>
        <w:ind w:firstLine="540"/>
        <w:jc w:val="both"/>
      </w:pPr>
      <w:r>
        <w:t xml:space="preserve">4. </w:t>
      </w:r>
      <w:proofErr w:type="gramStart"/>
      <w:r>
        <w:t>Контроль за</w:t>
      </w:r>
      <w:proofErr w:type="gramEnd"/>
      <w:r>
        <w:t xml:space="preserve">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с использованием адреса электронной почты уполномоченного органа, в форме письменных и устных обращений в адрес уполномоченного органа.</w:t>
      </w:r>
    </w:p>
    <w:p w:rsidR="00F936B2" w:rsidRDefault="00F936B2">
      <w:pPr>
        <w:pStyle w:val="ConsPlusNormal"/>
        <w:spacing w:before="220"/>
        <w:ind w:firstLine="540"/>
        <w:jc w:val="both"/>
      </w:pPr>
      <w:r>
        <w:t>5.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F936B2" w:rsidRDefault="00F936B2">
      <w:pPr>
        <w:pStyle w:val="ConsPlusNormal"/>
        <w:spacing w:before="220"/>
        <w:ind w:firstLine="540"/>
        <w:jc w:val="both"/>
      </w:pPr>
      <w:r>
        <w:t>1) должностные лица уполномоченного органа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в ходе предоставления муниципальной услуги, в том числе за необоснованные межведомственные запросы;</w:t>
      </w:r>
    </w:p>
    <w:p w:rsidR="00F936B2" w:rsidRDefault="00F936B2">
      <w:pPr>
        <w:pStyle w:val="ConsPlusNormal"/>
        <w:spacing w:before="220"/>
        <w:ind w:firstLine="540"/>
        <w:jc w:val="both"/>
      </w:pPr>
      <w:r>
        <w:t xml:space="preserve">2) персональная ответственность специалистов закрепляется в их должностных инструкциях </w:t>
      </w:r>
      <w:r>
        <w:lastRenderedPageBreak/>
        <w:t>в соответствии с требованиями действующего законодательства;</w:t>
      </w:r>
    </w:p>
    <w:p w:rsidR="00F936B2" w:rsidRDefault="00F936B2">
      <w:pPr>
        <w:pStyle w:val="ConsPlusNormal"/>
        <w:spacing w:before="220"/>
        <w:ind w:firstLine="540"/>
        <w:jc w:val="both"/>
      </w:pPr>
      <w:proofErr w:type="gramStart"/>
      <w:r>
        <w:t xml:space="preserve">3) в соответствии со </w:t>
      </w:r>
      <w:hyperlink r:id="rId49">
        <w:r>
          <w:rPr>
            <w:color w:val="0000FF"/>
          </w:rPr>
          <w:t>статьей 9.6</w:t>
        </w:r>
      </w:hyperlink>
      <w:r>
        <w:t xml:space="preserve"> Закона Ханты-Мансийского автономного округа - Югры от 11 июня 2010 года N 102-оз "Об административных правонарушениях" должностные лица уполномоченного органа, работники МФЦ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w:t>
      </w:r>
      <w:proofErr w:type="gramEnd"/>
      <w:r>
        <w:t xml:space="preserve"> </w:t>
      </w:r>
      <w:proofErr w:type="gramStart"/>
      <w:r>
        <w:t>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(за исключением срока подачи запроса в МФЦ), в нарушении требований к помещениям</w:t>
      </w:r>
      <w:proofErr w:type="gramEnd"/>
      <w:r>
        <w:t xml:space="preserve">, </w:t>
      </w:r>
      <w:proofErr w:type="gramStart"/>
      <w:r>
        <w:t>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roofErr w:type="gramEnd"/>
    </w:p>
    <w:p w:rsidR="00F936B2" w:rsidRDefault="00F936B2">
      <w:pPr>
        <w:pStyle w:val="ConsPlusNormal"/>
        <w:jc w:val="both"/>
      </w:pPr>
    </w:p>
    <w:p w:rsidR="00F936B2" w:rsidRDefault="00F936B2">
      <w:pPr>
        <w:pStyle w:val="ConsPlusTitle"/>
        <w:ind w:firstLine="540"/>
        <w:jc w:val="both"/>
        <w:outlineLvl w:val="1"/>
      </w:pPr>
      <w:bookmarkStart w:id="10" w:name="P319"/>
      <w:bookmarkEnd w:id="10"/>
      <w:r>
        <w:t xml:space="preserve">Статья 5. </w:t>
      </w:r>
      <w:proofErr w:type="gramStart"/>
      <w:r>
        <w:t>Досудебный (внесудебный) порядок обжалования решений и действий (бездействий)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работника многофункционального центра</w:t>
      </w:r>
      <w:proofErr w:type="gramEnd"/>
    </w:p>
    <w:p w:rsidR="00F936B2" w:rsidRDefault="00F936B2">
      <w:pPr>
        <w:pStyle w:val="ConsPlusNormal"/>
        <w:ind w:firstLine="540"/>
        <w:jc w:val="both"/>
      </w:pPr>
    </w:p>
    <w:p w:rsidR="00F936B2" w:rsidRDefault="00F936B2">
      <w:pPr>
        <w:pStyle w:val="ConsPlusNormal"/>
        <w:ind w:firstLine="540"/>
        <w:jc w:val="both"/>
      </w:pPr>
      <w:r>
        <w:t xml:space="preserve">(в ред. </w:t>
      </w:r>
      <w:hyperlink r:id="rId50">
        <w:r>
          <w:rPr>
            <w:color w:val="0000FF"/>
          </w:rPr>
          <w:t>постановления</w:t>
        </w:r>
      </w:hyperlink>
      <w:r>
        <w:t xml:space="preserve"> Администрации города Покачи от 10.10.2018 N 982)</w:t>
      </w:r>
    </w:p>
    <w:p w:rsidR="00F936B2" w:rsidRDefault="00F936B2">
      <w:pPr>
        <w:pStyle w:val="ConsPlusNormal"/>
        <w:jc w:val="both"/>
      </w:pPr>
    </w:p>
    <w:p w:rsidR="00F936B2" w:rsidRDefault="00F936B2">
      <w:pPr>
        <w:pStyle w:val="ConsPlusNormal"/>
        <w:ind w:firstLine="540"/>
        <w:jc w:val="both"/>
      </w:pPr>
      <w:r>
        <w:t>1. Заявители имеют право на обжалование, оспаривание решений, действий (бездействия) отдела архитектуры администрации города Покачи, начальника отдела архитектуры администрации города Покачи, многофункционального центра, работника многофункционального центра при предоставлении муниципальной услуги в судебном или досудебном (внесудебном) порядке.</w:t>
      </w:r>
    </w:p>
    <w:p w:rsidR="00F936B2" w:rsidRDefault="00F936B2">
      <w:pPr>
        <w:pStyle w:val="ConsPlusNormal"/>
        <w:spacing w:before="220"/>
        <w:ind w:firstLine="540"/>
        <w:jc w:val="both"/>
      </w:pPr>
      <w:r>
        <w:t>Ответственным лицом для рассмотрения жалоб на решения и действия (бездействия) муниципальных служащих при предоставлении муниципальных услуг, оказываемых отделом архитектуры администрации города Покачи, является первый заместитель главы администрации города Покачи, многофункционального центра является руководитель учреждения.</w:t>
      </w:r>
    </w:p>
    <w:p w:rsidR="00F936B2" w:rsidRDefault="00F936B2">
      <w:pPr>
        <w:pStyle w:val="ConsPlusNormal"/>
        <w:spacing w:before="220"/>
        <w:ind w:firstLine="540"/>
        <w:jc w:val="both"/>
      </w:pPr>
      <w:r>
        <w:t xml:space="preserve">2. Заявитель может обратиться с </w:t>
      </w:r>
      <w:proofErr w:type="gramStart"/>
      <w:r>
        <w:t>жалобой</w:t>
      </w:r>
      <w:proofErr w:type="gramEnd"/>
      <w:r>
        <w:t xml:space="preserve"> в том числе в следующих случаях:</w:t>
      </w:r>
    </w:p>
    <w:p w:rsidR="00F936B2" w:rsidRDefault="00F936B2">
      <w:pPr>
        <w:pStyle w:val="ConsPlusNormal"/>
        <w:spacing w:before="220"/>
        <w:ind w:firstLine="540"/>
        <w:jc w:val="both"/>
      </w:pPr>
      <w:r>
        <w:t xml:space="preserve">1) нарушение срока регистрации запроса о предоставлении муниципальной услуги, запроса, указанного в </w:t>
      </w:r>
      <w:hyperlink r:id="rId51">
        <w:r>
          <w:rPr>
            <w:color w:val="0000FF"/>
          </w:rPr>
          <w:t>статье 15.1</w:t>
        </w:r>
      </w:hyperlink>
      <w:r>
        <w:t xml:space="preserve"> Федерального закона от 27.07.2010 N 210-ФЗ;</w:t>
      </w:r>
    </w:p>
    <w:p w:rsidR="00F936B2" w:rsidRDefault="00F936B2">
      <w:pPr>
        <w:pStyle w:val="ConsPlusNormal"/>
        <w:spacing w:before="220"/>
        <w:ind w:firstLine="540"/>
        <w:jc w:val="both"/>
      </w:pPr>
      <w:r>
        <w:t xml:space="preserve">2) нарушение срока предоставления муниципальной услуги. </w:t>
      </w:r>
      <w:proofErr w:type="gramStart"/>
      <w: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2">
        <w:r>
          <w:rPr>
            <w:color w:val="0000FF"/>
          </w:rPr>
          <w:t>частью 1.3 статьи 16</w:t>
        </w:r>
      </w:hyperlink>
      <w:r>
        <w:t xml:space="preserve"> Федерального закона от 27.07.2010 N 210-ФЗ;</w:t>
      </w:r>
      <w:proofErr w:type="gramEnd"/>
    </w:p>
    <w:p w:rsidR="00F936B2" w:rsidRDefault="00F936B2">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предоставления муниципальной услуги;</w:t>
      </w:r>
    </w:p>
    <w:p w:rsidR="00F936B2" w:rsidRDefault="00F936B2">
      <w:pPr>
        <w:pStyle w:val="ConsPlusNormal"/>
        <w:spacing w:before="220"/>
        <w:ind w:firstLine="540"/>
        <w:jc w:val="both"/>
      </w:pPr>
      <w:r>
        <w:t xml:space="preserve">4) отказ в приеме документов, предоставление которых предусмотрено нормативными </w:t>
      </w:r>
      <w:r>
        <w:lastRenderedPageBreak/>
        <w:t>правовыми актами Российской Федерации, нормативными правовыми актами Ханты-Мансийского автономного округа - Югры, муниципальными правовыми актами для предоставления муниципальной услуги, у заявителя;</w:t>
      </w:r>
    </w:p>
    <w:p w:rsidR="00F936B2" w:rsidRDefault="00F936B2">
      <w:pPr>
        <w:pStyle w:val="ConsPlusNormal"/>
        <w:spacing w:before="220"/>
        <w:ind w:firstLine="540"/>
        <w:jc w:val="both"/>
      </w:pPr>
      <w:proofErr w:type="gramStart"/>
      <w: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w:t>
      </w:r>
      <w:proofErr w:type="gramEnd"/>
      <w:r>
        <w:t xml:space="preserve"> </w:t>
      </w:r>
      <w:proofErr w:type="gramStart"/>
      <w: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3">
        <w:r>
          <w:rPr>
            <w:color w:val="0000FF"/>
          </w:rPr>
          <w:t>частью 1.3 статьи 16</w:t>
        </w:r>
      </w:hyperlink>
      <w:r>
        <w:t xml:space="preserve"> Федерального закона от 27.07.2010 N 210-ФЗ;</w:t>
      </w:r>
      <w:proofErr w:type="gramEnd"/>
    </w:p>
    <w:p w:rsidR="00F936B2" w:rsidRDefault="00F936B2">
      <w:pPr>
        <w:pStyle w:val="ConsPlusNormal"/>
        <w:spacing w:before="220"/>
        <w:ind w:firstLine="540"/>
        <w:jc w:val="both"/>
      </w:pPr>
      <w: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w:t>
      </w:r>
    </w:p>
    <w:p w:rsidR="00F936B2" w:rsidRDefault="00F936B2">
      <w:pPr>
        <w:pStyle w:val="ConsPlusNormal"/>
        <w:spacing w:before="220"/>
        <w:ind w:firstLine="540"/>
        <w:jc w:val="both"/>
      </w:pPr>
      <w:proofErr w:type="gramStart"/>
      <w: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54">
        <w:r>
          <w:rPr>
            <w:color w:val="0000FF"/>
          </w:rPr>
          <w:t>частью 1.1 статьи 16</w:t>
        </w:r>
      </w:hyperlink>
      <w:r>
        <w:t xml:space="preserve"> Федерального закона от 27.07.2010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t xml:space="preserve"> </w:t>
      </w:r>
      <w:proofErr w:type="gramStart"/>
      <w: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5">
        <w:r>
          <w:rPr>
            <w:color w:val="0000FF"/>
          </w:rPr>
          <w:t>частью 1.3 статьи 16</w:t>
        </w:r>
      </w:hyperlink>
      <w:r>
        <w:t xml:space="preserve"> Федерального закона от 27.07.2010 N 210-ФЗ;</w:t>
      </w:r>
      <w:proofErr w:type="gramEnd"/>
    </w:p>
    <w:p w:rsidR="00F936B2" w:rsidRDefault="00F936B2">
      <w:pPr>
        <w:pStyle w:val="ConsPlusNormal"/>
        <w:spacing w:before="220"/>
        <w:ind w:firstLine="540"/>
        <w:jc w:val="both"/>
      </w:pPr>
      <w:r>
        <w:t>8) нарушение срока или порядка выдачи документов по результатам предоставления муниципальной услуги;</w:t>
      </w:r>
    </w:p>
    <w:p w:rsidR="00F936B2" w:rsidRDefault="00F936B2">
      <w:pPr>
        <w:pStyle w:val="ConsPlusNormal"/>
        <w:spacing w:before="220"/>
        <w:ind w:firstLine="540"/>
        <w:jc w:val="both"/>
      </w:pPr>
      <w:proofErr w:type="gramStart"/>
      <w: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w:t>
      </w:r>
      <w:proofErr w:type="gramEnd"/>
      <w:r>
        <w:t xml:space="preserve"> </w:t>
      </w:r>
      <w:proofErr w:type="gramStart"/>
      <w: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56">
        <w:r>
          <w:rPr>
            <w:color w:val="0000FF"/>
          </w:rPr>
          <w:t>частью 1.3 статьи 16</w:t>
        </w:r>
      </w:hyperlink>
      <w:r>
        <w:t xml:space="preserve"> Федерального закона от 27.07.2010 N 210-ФЗ;</w:t>
      </w:r>
      <w:proofErr w:type="gramEnd"/>
    </w:p>
    <w:p w:rsidR="00F936B2" w:rsidRDefault="00F936B2">
      <w:pPr>
        <w:pStyle w:val="ConsPlusNormal"/>
        <w:spacing w:before="220"/>
        <w:ind w:firstLine="540"/>
        <w:jc w:val="both"/>
      </w:pPr>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57">
        <w:r>
          <w:rPr>
            <w:color w:val="0000FF"/>
          </w:rPr>
          <w:t>пунктом 4 части 1 статьи 7</w:t>
        </w:r>
      </w:hyperlink>
      <w:r>
        <w:t xml:space="preserve"> Федерального закона от 27.07.2010 N 210-ФЗ. </w:t>
      </w:r>
      <w:proofErr w:type="gramStart"/>
      <w: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58">
        <w:r>
          <w:rPr>
            <w:color w:val="0000FF"/>
          </w:rPr>
          <w:t>частью 1.3 статьи 16</w:t>
        </w:r>
      </w:hyperlink>
      <w:r>
        <w:t xml:space="preserve"> Федерального закона от </w:t>
      </w:r>
      <w:r>
        <w:lastRenderedPageBreak/>
        <w:t>7.07.2010 N 210-ФЗ.</w:t>
      </w:r>
      <w:proofErr w:type="gramEnd"/>
    </w:p>
    <w:p w:rsidR="00F936B2" w:rsidRDefault="00F936B2">
      <w:pPr>
        <w:pStyle w:val="ConsPlusNormal"/>
        <w:spacing w:before="220"/>
        <w:ind w:firstLine="540"/>
        <w:jc w:val="both"/>
      </w:pPr>
      <w:r>
        <w:t xml:space="preserve">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 </w:t>
      </w:r>
      <w:hyperlink r:id="rId59">
        <w:r>
          <w:rPr>
            <w:color w:val="0000FF"/>
          </w:rPr>
          <w:t>частью 1.1 статьи 16</w:t>
        </w:r>
      </w:hyperlink>
      <w:r>
        <w:t xml:space="preserve"> Федерального закона от 27.07.2010 N 210-ФЗ.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Ханты-Мансийского автономного округа - Югры. Жалобы на решения и действия (бездействие) работников организаций, предусмотренных </w:t>
      </w:r>
      <w:hyperlink r:id="rId60">
        <w:r>
          <w:rPr>
            <w:color w:val="0000FF"/>
          </w:rPr>
          <w:t>частью 1.1 статьи 16</w:t>
        </w:r>
      </w:hyperlink>
      <w:r>
        <w:t xml:space="preserve"> Федерального закона от 27.07.2010 N 210-ФЗ, подаются руководителям этих организаций.</w:t>
      </w:r>
    </w:p>
    <w:p w:rsidR="00F936B2" w:rsidRDefault="00F936B2">
      <w:pPr>
        <w:pStyle w:val="ConsPlusNormal"/>
        <w:spacing w:before="220"/>
        <w:ind w:firstLine="540"/>
        <w:jc w:val="both"/>
      </w:pPr>
      <w:r>
        <w:t xml:space="preserve">4. </w:t>
      </w:r>
      <w:proofErr w:type="gramStart"/>
      <w: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t xml:space="preserve">Жалоба на решения и действия (бездействие) организаций, предусмотренных </w:t>
      </w:r>
      <w:hyperlink r:id="rId61">
        <w:r>
          <w:rPr>
            <w:color w:val="0000FF"/>
          </w:rPr>
          <w:t>частью 1.1 статьи 16</w:t>
        </w:r>
      </w:hyperlink>
      <w:r>
        <w:t xml:space="preserve"> Федерального закона от 27.07.2010 N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F936B2" w:rsidRDefault="00F936B2">
      <w:pPr>
        <w:pStyle w:val="ConsPlusNormal"/>
        <w:spacing w:before="220"/>
        <w:ind w:firstLine="540"/>
        <w:jc w:val="both"/>
      </w:pPr>
      <w:r>
        <w:t xml:space="preserve">5. Если жалоба подается через представителя заявителя, </w:t>
      </w:r>
      <w:proofErr w:type="gramStart"/>
      <w:r>
        <w:t>предоставляется документ</w:t>
      </w:r>
      <w:proofErr w:type="gramEnd"/>
      <w:r>
        <w:t>, подтверждающий полномочия на осуществление действий от имени заявителя. В качестве такого документа может быть оформленная в соответствии с законодательством Российской Федерации доверенность заверенная печатью заявителя (при наличии печати) и подписания руководителем заявителя или уполномоченным этим руководителем лицом (для юридических лиц).</w:t>
      </w:r>
    </w:p>
    <w:p w:rsidR="00F936B2" w:rsidRDefault="00F936B2">
      <w:pPr>
        <w:pStyle w:val="ConsPlusNormal"/>
        <w:spacing w:before="220"/>
        <w:ind w:firstLine="540"/>
        <w:jc w:val="both"/>
      </w:pPr>
      <w:r>
        <w:t xml:space="preserve">В случае подачи заявителем жалобы через МФЦ </w:t>
      </w:r>
      <w:proofErr w:type="gramStart"/>
      <w:r>
        <w:t>последний</w:t>
      </w:r>
      <w:proofErr w:type="gramEnd"/>
      <w:r>
        <w:t xml:space="preserve"> обеспечивает ее передачу в администрацию города Покачи в порядке и сроки, которые установлены соглашением о взаимодействии между МФЦ и уполномоченным органом, но не позднее следующего рабочего дня со дня поступления жалобы.</w:t>
      </w:r>
    </w:p>
    <w:p w:rsidR="00F936B2" w:rsidRDefault="00F936B2">
      <w:pPr>
        <w:pStyle w:val="ConsPlusNormal"/>
        <w:spacing w:before="220"/>
        <w:ind w:firstLine="540"/>
        <w:jc w:val="both"/>
      </w:pPr>
      <w:r>
        <w:t>Жалоба на нарушение порядка предоставления муниципальной услуги МФЦ рассматривается администрацией города Покачи. При этом срок рассмотрения жалобы исчисляется со дня регистрации жалобы в администрации города Покачи.</w:t>
      </w:r>
    </w:p>
    <w:p w:rsidR="00F936B2" w:rsidRDefault="00F936B2">
      <w:pPr>
        <w:pStyle w:val="ConsPlusNormal"/>
        <w:spacing w:before="220"/>
        <w:ind w:firstLine="540"/>
        <w:jc w:val="both"/>
      </w:pPr>
      <w:r>
        <w:t>6. Жалоба должна содержать:</w:t>
      </w:r>
    </w:p>
    <w:p w:rsidR="00F936B2" w:rsidRDefault="00F936B2">
      <w:pPr>
        <w:pStyle w:val="ConsPlusNormal"/>
        <w:spacing w:before="220"/>
        <w:ind w:firstLine="540"/>
        <w:jc w:val="both"/>
      </w:pPr>
      <w:proofErr w:type="gramStart"/>
      <w:r>
        <w:t xml:space="preserve">1) наименование органа, предоставляющего муниципальную услугу, должностного лица </w:t>
      </w:r>
      <w:r>
        <w:lastRenderedPageBreak/>
        <w:t xml:space="preserve">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62">
        <w:r>
          <w:rPr>
            <w:color w:val="0000FF"/>
          </w:rPr>
          <w:t>частью 1.1 статьи 16</w:t>
        </w:r>
      </w:hyperlink>
      <w:r>
        <w:t xml:space="preserve"> Федерального закона от 27.07.2010 N 210-ФЗ, их руководителей и (или) работников, решения и действия (бездействие) которых обжалуются;</w:t>
      </w:r>
      <w:proofErr w:type="gramEnd"/>
    </w:p>
    <w:p w:rsidR="00F936B2" w:rsidRDefault="00F936B2">
      <w:pPr>
        <w:pStyle w:val="ConsPlusNormal"/>
        <w:spacing w:before="220"/>
        <w:ind w:firstLine="540"/>
        <w:jc w:val="both"/>
      </w:pPr>
      <w:proofErr w:type="gramStart"/>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936B2" w:rsidRDefault="00F936B2">
      <w:pPr>
        <w:pStyle w:val="ConsPlusNormal"/>
        <w:spacing w:before="220"/>
        <w:ind w:firstLine="540"/>
        <w:jc w:val="both"/>
      </w:pPr>
      <w: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63">
        <w:r>
          <w:rPr>
            <w:color w:val="0000FF"/>
          </w:rPr>
          <w:t>частью 1.1 статьи 16</w:t>
        </w:r>
      </w:hyperlink>
      <w:r>
        <w:t xml:space="preserve"> Федерального закона от 27.07.2010 N 210-ФЗ, их работников;</w:t>
      </w:r>
    </w:p>
    <w:p w:rsidR="00F936B2" w:rsidRDefault="00F936B2">
      <w:pPr>
        <w:pStyle w:val="ConsPlusNormal"/>
        <w:spacing w:before="220"/>
        <w:ind w:firstLine="540"/>
        <w:jc w:val="both"/>
      </w:pPr>
      <w: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64">
        <w:r>
          <w:rPr>
            <w:color w:val="0000FF"/>
          </w:rPr>
          <w:t>частью 1.1 статьи 16</w:t>
        </w:r>
      </w:hyperlink>
      <w:r>
        <w:t xml:space="preserve"> Федерального закона от 27.07.2010 N 210-ФЗ, их работников.</w:t>
      </w:r>
    </w:p>
    <w:p w:rsidR="00F936B2" w:rsidRDefault="00F936B2">
      <w:pPr>
        <w:pStyle w:val="ConsPlusNormal"/>
        <w:spacing w:before="220"/>
        <w:ind w:firstLine="540"/>
        <w:jc w:val="both"/>
      </w:pPr>
      <w:r>
        <w:t>7. Заявителем могут быть представлены документы (при наличии), подтверждающие доводы заявителя, либо их копии.</w:t>
      </w:r>
    </w:p>
    <w:p w:rsidR="00F936B2" w:rsidRDefault="00F936B2">
      <w:pPr>
        <w:pStyle w:val="ConsPlusNormal"/>
        <w:spacing w:before="220"/>
        <w:ind w:firstLine="540"/>
        <w:jc w:val="both"/>
      </w:pPr>
      <w:r>
        <w:t xml:space="preserve">8. Жалоба, поступившая в администрацию города Покачи, многофункциональный центр, учредителю многофункционального центра, в организации, предусмотренные </w:t>
      </w:r>
      <w:hyperlink r:id="rId65">
        <w:r>
          <w:rPr>
            <w:color w:val="0000FF"/>
          </w:rPr>
          <w:t>частью 1.1 статьи 16</w:t>
        </w:r>
      </w:hyperlink>
      <w:r>
        <w:t xml:space="preserve"> Федерального закона от 27.07.2010 N 210-ФЗ, либо вышестоящий орган (при его наличии), подлежит регистрации не позднее следующего рабочего дня со дня ее поступления. </w:t>
      </w:r>
      <w:proofErr w:type="gramStart"/>
      <w:r>
        <w:t xml:space="preserve">Жалоба подлежит рассмотрению в течение пятнадцати рабочих дней со дня ее регистрации, а в случае обжалования отказа администрации города Покачи, многофункционального центра, организаций, предусмотренных </w:t>
      </w:r>
      <w:hyperlink r:id="rId66">
        <w:r>
          <w:rPr>
            <w:color w:val="0000FF"/>
          </w:rPr>
          <w:t>частью 1.1 статьи 16</w:t>
        </w:r>
      </w:hyperlink>
      <w:r>
        <w:t xml:space="preserve"> Федерального закона от 27.0.2010 N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w:t>
      </w:r>
      <w:proofErr w:type="gramEnd"/>
      <w:r>
        <w:t xml:space="preserve"> со дня ее регистрации.</w:t>
      </w:r>
    </w:p>
    <w:p w:rsidR="00F936B2" w:rsidRDefault="00F936B2">
      <w:pPr>
        <w:pStyle w:val="ConsPlusNormal"/>
        <w:spacing w:before="220"/>
        <w:ind w:firstLine="540"/>
        <w:jc w:val="both"/>
      </w:pPr>
      <w:bookmarkStart w:id="11" w:name="P348"/>
      <w:bookmarkEnd w:id="11"/>
      <w:r>
        <w:t>9. По результатам рассмотрения жалобы принимается одно из следующих решений:</w:t>
      </w:r>
    </w:p>
    <w:p w:rsidR="00F936B2" w:rsidRDefault="00F936B2">
      <w:pPr>
        <w:pStyle w:val="ConsPlusNormal"/>
        <w:spacing w:before="220"/>
        <w:ind w:firstLine="540"/>
        <w:jc w:val="both"/>
      </w:pPr>
      <w:proofErr w:type="gramStart"/>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w:t>
      </w:r>
      <w:proofErr w:type="gramEnd"/>
    </w:p>
    <w:p w:rsidR="00F936B2" w:rsidRDefault="00F936B2">
      <w:pPr>
        <w:pStyle w:val="ConsPlusNormal"/>
        <w:spacing w:before="220"/>
        <w:ind w:firstLine="540"/>
        <w:jc w:val="both"/>
      </w:pPr>
      <w:r>
        <w:t>2) в удовлетворении жалобы отказывается.</w:t>
      </w:r>
    </w:p>
    <w:p w:rsidR="00F936B2" w:rsidRDefault="00F936B2">
      <w:pPr>
        <w:pStyle w:val="ConsPlusNormal"/>
        <w:spacing w:before="220"/>
        <w:ind w:firstLine="540"/>
        <w:jc w:val="both"/>
      </w:pPr>
      <w:bookmarkStart w:id="12" w:name="P351"/>
      <w:bookmarkEnd w:id="12"/>
      <w:r>
        <w:t xml:space="preserve">10. Не позднее дня, следующего за днем принятия решения, указанного в </w:t>
      </w:r>
      <w:hyperlink w:anchor="P348">
        <w:r>
          <w:rPr>
            <w:color w:val="0000FF"/>
          </w:rPr>
          <w:t>части 9</w:t>
        </w:r>
      </w:hyperlink>
      <w:r>
        <w:t xml:space="preserve">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936B2" w:rsidRDefault="00F936B2">
      <w:pPr>
        <w:pStyle w:val="ConsPlusNormal"/>
        <w:spacing w:before="220"/>
        <w:ind w:firstLine="540"/>
        <w:jc w:val="both"/>
      </w:pPr>
      <w:r>
        <w:t xml:space="preserve">11. В случае признания жалобы подлежащей удовлетворению в ответе заявителю, указанном в </w:t>
      </w:r>
      <w:hyperlink w:anchor="P351">
        <w:r>
          <w:rPr>
            <w:color w:val="0000FF"/>
          </w:rPr>
          <w:t>части 10</w:t>
        </w:r>
      </w:hyperlink>
      <w:r>
        <w:t xml:space="preserve"> настоящей статьи,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67">
        <w:r>
          <w:rPr>
            <w:color w:val="0000FF"/>
          </w:rPr>
          <w:t>частью 1.1 статьи 16</w:t>
        </w:r>
      </w:hyperlink>
      <w:r>
        <w:t xml:space="preserve"> Федерального закона от 27.07.2010 N 210-ФЗ, в целях незамедлительного устранения выявленных нарушений при оказании муниципальной </w:t>
      </w:r>
      <w:r>
        <w:lastRenderedPageBreak/>
        <w:t xml:space="preserve">услуги, а также приносятся извинения за доставленные </w:t>
      </w:r>
      <w:proofErr w:type="gramStart"/>
      <w:r>
        <w:t>неудобства</w:t>
      </w:r>
      <w:proofErr w:type="gramEnd"/>
      <w:r>
        <w:t xml:space="preserve"> и указывается информация о дальнейших </w:t>
      </w:r>
      <w:proofErr w:type="gramStart"/>
      <w:r>
        <w:t>действиях</w:t>
      </w:r>
      <w:proofErr w:type="gramEnd"/>
      <w:r>
        <w:t>, которые необходимо совершить заявителю в целях получения муниципальной услуги.</w:t>
      </w:r>
    </w:p>
    <w:p w:rsidR="00F936B2" w:rsidRDefault="00F936B2">
      <w:pPr>
        <w:pStyle w:val="ConsPlusNormal"/>
        <w:spacing w:before="220"/>
        <w:ind w:firstLine="540"/>
        <w:jc w:val="both"/>
      </w:pPr>
      <w:r>
        <w:t xml:space="preserve">12. В случае признания </w:t>
      </w:r>
      <w:proofErr w:type="gramStart"/>
      <w:r>
        <w:t>жалобы</w:t>
      </w:r>
      <w:proofErr w:type="gramEnd"/>
      <w:r>
        <w:t xml:space="preserve"> не подлежащей удовлетворению в ответе заявителю, указанном в </w:t>
      </w:r>
      <w:hyperlink w:anchor="P351">
        <w:r>
          <w:rPr>
            <w:color w:val="0000FF"/>
          </w:rPr>
          <w:t>части 10</w:t>
        </w:r>
      </w:hyperlink>
      <w: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F936B2" w:rsidRDefault="00F936B2">
      <w:pPr>
        <w:pStyle w:val="ConsPlusNormal"/>
        <w:spacing w:before="220"/>
        <w:ind w:firstLine="540"/>
        <w:jc w:val="both"/>
      </w:pPr>
      <w:r>
        <w:t xml:space="preserve">13.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936B2" w:rsidRDefault="00F936B2">
      <w:pPr>
        <w:pStyle w:val="ConsPlusNormal"/>
        <w:spacing w:before="220"/>
        <w:ind w:firstLine="540"/>
        <w:jc w:val="both"/>
      </w:pPr>
      <w:r>
        <w:t xml:space="preserve">14. В случае если в жалобе не </w:t>
      </w:r>
      <w:proofErr w:type="gramStart"/>
      <w:r>
        <w:t>указаны</w:t>
      </w:r>
      <w:proofErr w:type="gramEnd"/>
      <w:r>
        <w:t xml:space="preserve"> фамилия гражданина, направившего жалобу, или почтовый адрес, по которому должен быть направлен ответ, ответ на жалобу не дается.</w:t>
      </w:r>
    </w:p>
    <w:p w:rsidR="00F936B2" w:rsidRDefault="00F936B2">
      <w:pPr>
        <w:pStyle w:val="ConsPlusNormal"/>
        <w:spacing w:before="220"/>
        <w:ind w:firstLine="540"/>
        <w:jc w:val="both"/>
      </w:pPr>
      <w:r>
        <w:t>15. Должностное лицо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нем вопросов и сообщить гражданину, направившему жалобу. О недопустимости злоупотребления правом.</w:t>
      </w:r>
    </w:p>
    <w:p w:rsidR="00F936B2" w:rsidRDefault="00F936B2">
      <w:pPr>
        <w:pStyle w:val="ConsPlusNormal"/>
        <w:spacing w:before="220"/>
        <w:ind w:firstLine="540"/>
        <w:jc w:val="both"/>
      </w:pPr>
      <w:r>
        <w:t>16. В случае</w:t>
      </w:r>
      <w:proofErr w:type="gramStart"/>
      <w:r>
        <w:t>,</w:t>
      </w:r>
      <w:proofErr w:type="gramEnd"/>
      <w:r>
        <w:t xml:space="preserve"> если текст жалобы не поддается прочтению, ответ на жалобу не дается, о чем в течение пяти рабочих дней со дня регистрации жалобы сообщается гражданину, направившему жалобу, если его фамилия и почтовый адрес поддаются прочтению.</w:t>
      </w: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right"/>
        <w:outlineLvl w:val="1"/>
      </w:pPr>
      <w:r>
        <w:t>Приложение 1</w:t>
      </w:r>
    </w:p>
    <w:p w:rsidR="00F936B2" w:rsidRDefault="00F936B2">
      <w:pPr>
        <w:pStyle w:val="ConsPlusNormal"/>
        <w:jc w:val="right"/>
      </w:pPr>
      <w:r>
        <w:t>к Административному регламенту предоставления</w:t>
      </w:r>
    </w:p>
    <w:p w:rsidR="00F936B2" w:rsidRDefault="00F936B2">
      <w:pPr>
        <w:pStyle w:val="ConsPlusNormal"/>
        <w:jc w:val="right"/>
      </w:pPr>
      <w:r>
        <w:t>муниципальной услуги "Выдача разрешения на установку</w:t>
      </w:r>
    </w:p>
    <w:p w:rsidR="00F936B2" w:rsidRDefault="00F936B2">
      <w:pPr>
        <w:pStyle w:val="ConsPlusNormal"/>
        <w:jc w:val="right"/>
      </w:pPr>
      <w:r>
        <w:t>некапитальных нестационарных сооружений, произведений</w:t>
      </w:r>
    </w:p>
    <w:p w:rsidR="00F936B2" w:rsidRDefault="00F936B2">
      <w:pPr>
        <w:pStyle w:val="ConsPlusNormal"/>
        <w:jc w:val="right"/>
      </w:pPr>
      <w:r>
        <w:t>монументально-декоративного искусства"</w:t>
      </w:r>
    </w:p>
    <w:p w:rsidR="00F936B2" w:rsidRDefault="00F936B2">
      <w:pPr>
        <w:pStyle w:val="ConsPlusNormal"/>
        <w:jc w:val="both"/>
      </w:pPr>
    </w:p>
    <w:p w:rsidR="00F936B2" w:rsidRDefault="00F936B2">
      <w:pPr>
        <w:pStyle w:val="ConsPlusNonformat"/>
        <w:jc w:val="both"/>
      </w:pPr>
      <w:r>
        <w:t xml:space="preserve">                                      Главе города Покачи _________________</w:t>
      </w:r>
    </w:p>
    <w:p w:rsidR="00F936B2" w:rsidRDefault="00F936B2">
      <w:pPr>
        <w:pStyle w:val="ConsPlusNonformat"/>
        <w:jc w:val="both"/>
      </w:pPr>
      <w:r>
        <w:t xml:space="preserve">                                       наименование уполномоченного органа</w:t>
      </w:r>
    </w:p>
    <w:p w:rsidR="00F936B2" w:rsidRDefault="00F936B2">
      <w:pPr>
        <w:pStyle w:val="ConsPlusNonformat"/>
        <w:jc w:val="both"/>
      </w:pPr>
      <w:r>
        <w:t xml:space="preserve">                                            местного самоуправления</w:t>
      </w:r>
    </w:p>
    <w:p w:rsidR="00F936B2" w:rsidRDefault="00F936B2">
      <w:pPr>
        <w:pStyle w:val="ConsPlusNonformat"/>
        <w:jc w:val="both"/>
      </w:pPr>
      <w:r>
        <w:t xml:space="preserve">                                      от __________________________________</w:t>
      </w:r>
    </w:p>
    <w:p w:rsidR="00F936B2" w:rsidRDefault="00F936B2">
      <w:pPr>
        <w:pStyle w:val="ConsPlusNonformat"/>
        <w:jc w:val="both"/>
      </w:pPr>
      <w:r>
        <w:t xml:space="preserve">                                           наименование юридического лица,</w:t>
      </w:r>
    </w:p>
    <w:p w:rsidR="00F936B2" w:rsidRDefault="00F936B2">
      <w:pPr>
        <w:pStyle w:val="ConsPlusNonformat"/>
        <w:jc w:val="both"/>
      </w:pPr>
      <w:r>
        <w:t xml:space="preserve">                                          индивидуального предпринимателя</w:t>
      </w:r>
    </w:p>
    <w:p w:rsidR="00F936B2" w:rsidRDefault="00F936B2">
      <w:pPr>
        <w:pStyle w:val="ConsPlusNonformat"/>
        <w:jc w:val="both"/>
      </w:pPr>
      <w:r>
        <w:t xml:space="preserve">                                      _____________________________________</w:t>
      </w:r>
    </w:p>
    <w:p w:rsidR="00F936B2" w:rsidRDefault="00F936B2">
      <w:pPr>
        <w:pStyle w:val="ConsPlusNonformat"/>
        <w:jc w:val="both"/>
      </w:pPr>
      <w:r>
        <w:t xml:space="preserve">                                           или Ф.И.О. физического лица</w:t>
      </w:r>
    </w:p>
    <w:p w:rsidR="00F936B2" w:rsidRDefault="00F936B2">
      <w:pPr>
        <w:pStyle w:val="ConsPlusNonformat"/>
        <w:jc w:val="both"/>
      </w:pPr>
      <w:r>
        <w:t xml:space="preserve">                                      ИНН _________________________________</w:t>
      </w:r>
    </w:p>
    <w:p w:rsidR="00F936B2" w:rsidRDefault="00F936B2">
      <w:pPr>
        <w:pStyle w:val="ConsPlusNonformat"/>
        <w:jc w:val="both"/>
      </w:pPr>
      <w:r>
        <w:t xml:space="preserve">                                      ОГРН (ОГРНИП) _______________________</w:t>
      </w:r>
    </w:p>
    <w:p w:rsidR="00F936B2" w:rsidRDefault="00F936B2">
      <w:pPr>
        <w:pStyle w:val="ConsPlusNonformat"/>
        <w:jc w:val="both"/>
      </w:pPr>
      <w:r>
        <w:t xml:space="preserve">                                      </w:t>
      </w:r>
      <w:proofErr w:type="gramStart"/>
      <w:r>
        <w:t>(для юридических лиц и индивидуальных</w:t>
      </w:r>
      <w:proofErr w:type="gramEnd"/>
    </w:p>
    <w:p w:rsidR="00F936B2" w:rsidRDefault="00F936B2">
      <w:pPr>
        <w:pStyle w:val="ConsPlusNonformat"/>
        <w:jc w:val="both"/>
      </w:pPr>
      <w:r>
        <w:t xml:space="preserve">                                                предпринимателей)</w:t>
      </w:r>
    </w:p>
    <w:p w:rsidR="00F936B2" w:rsidRDefault="00F936B2">
      <w:pPr>
        <w:pStyle w:val="ConsPlusNonformat"/>
        <w:jc w:val="both"/>
      </w:pPr>
      <w:r>
        <w:t xml:space="preserve">                                      Почтовый адрес ______________________</w:t>
      </w:r>
    </w:p>
    <w:p w:rsidR="00F936B2" w:rsidRDefault="00F936B2">
      <w:pPr>
        <w:pStyle w:val="ConsPlusNonformat"/>
        <w:jc w:val="both"/>
      </w:pPr>
      <w:r>
        <w:t xml:space="preserve">                                      _____________________________________</w:t>
      </w:r>
    </w:p>
    <w:p w:rsidR="00F936B2" w:rsidRDefault="00F936B2">
      <w:pPr>
        <w:pStyle w:val="ConsPlusNonformat"/>
        <w:jc w:val="both"/>
      </w:pPr>
      <w:r>
        <w:t xml:space="preserve">                                      Телефон: ____________________________</w:t>
      </w:r>
    </w:p>
    <w:p w:rsidR="00F936B2" w:rsidRDefault="00F936B2">
      <w:pPr>
        <w:pStyle w:val="ConsPlusNonformat"/>
        <w:jc w:val="both"/>
      </w:pPr>
      <w:r>
        <w:t xml:space="preserve">                                      E-mail (при наличии): _______________</w:t>
      </w:r>
    </w:p>
    <w:p w:rsidR="00F936B2" w:rsidRDefault="00F936B2">
      <w:pPr>
        <w:pStyle w:val="ConsPlusNonformat"/>
        <w:jc w:val="both"/>
      </w:pPr>
    </w:p>
    <w:p w:rsidR="00F936B2" w:rsidRDefault="00F936B2">
      <w:pPr>
        <w:pStyle w:val="ConsPlusNonformat"/>
        <w:jc w:val="both"/>
      </w:pPr>
      <w:bookmarkStart w:id="13" w:name="P386"/>
      <w:bookmarkEnd w:id="13"/>
      <w:r>
        <w:t xml:space="preserve">                                 Заявление</w:t>
      </w:r>
    </w:p>
    <w:p w:rsidR="00F936B2" w:rsidRDefault="00F936B2">
      <w:pPr>
        <w:pStyle w:val="ConsPlusNonformat"/>
        <w:jc w:val="both"/>
      </w:pPr>
      <w:r>
        <w:t xml:space="preserve">       о выдаче разрешения на установку </w:t>
      </w:r>
      <w:proofErr w:type="gramStart"/>
      <w:r>
        <w:t>некапитальных</w:t>
      </w:r>
      <w:proofErr w:type="gramEnd"/>
      <w:r>
        <w:t xml:space="preserve"> нестационарных</w:t>
      </w:r>
    </w:p>
    <w:p w:rsidR="00F936B2" w:rsidRDefault="00F936B2">
      <w:pPr>
        <w:pStyle w:val="ConsPlusNonformat"/>
        <w:jc w:val="both"/>
      </w:pPr>
      <w:r>
        <w:t xml:space="preserve">      сооружений, произведений монументально-декоративного искусства</w:t>
      </w:r>
    </w:p>
    <w:p w:rsidR="00F936B2" w:rsidRDefault="00F936B2">
      <w:pPr>
        <w:pStyle w:val="ConsPlusNonformat"/>
        <w:jc w:val="both"/>
      </w:pPr>
    </w:p>
    <w:p w:rsidR="00F936B2" w:rsidRDefault="00F936B2">
      <w:pPr>
        <w:pStyle w:val="ConsPlusNonformat"/>
        <w:jc w:val="both"/>
      </w:pPr>
      <w:r>
        <w:t xml:space="preserve">    Прошу    предоставить    разрешение    на    установку   некапитального</w:t>
      </w:r>
    </w:p>
    <w:p w:rsidR="00F936B2" w:rsidRDefault="00F936B2">
      <w:pPr>
        <w:pStyle w:val="ConsPlusNonformat"/>
        <w:jc w:val="both"/>
      </w:pPr>
      <w:r>
        <w:t>нестационарного     сооружения/произведений     монументально-декоративного</w:t>
      </w:r>
    </w:p>
    <w:p w:rsidR="00F936B2" w:rsidRDefault="00F936B2">
      <w:pPr>
        <w:pStyle w:val="ConsPlusNonformat"/>
        <w:jc w:val="both"/>
      </w:pPr>
      <w:r>
        <w:lastRenderedPageBreak/>
        <w:t>искусства) (</w:t>
      </w:r>
      <w:proofErr w:type="gramStart"/>
      <w:r>
        <w:t>ненужное</w:t>
      </w:r>
      <w:proofErr w:type="gramEnd"/>
      <w:r>
        <w:t xml:space="preserve"> зачеркнуть)</w:t>
      </w:r>
    </w:p>
    <w:p w:rsidR="00F936B2" w:rsidRDefault="00F936B2">
      <w:pPr>
        <w:pStyle w:val="ConsPlusNonformat"/>
        <w:jc w:val="both"/>
      </w:pPr>
      <w:r>
        <w:t>___________________________________________________________________________</w:t>
      </w:r>
    </w:p>
    <w:p w:rsidR="00F936B2" w:rsidRDefault="00F936B2">
      <w:pPr>
        <w:pStyle w:val="ConsPlusNonformat"/>
        <w:jc w:val="both"/>
      </w:pPr>
      <w:r>
        <w:t xml:space="preserve">          (указать вид некапитального нестационарного сооружения)</w:t>
      </w:r>
    </w:p>
    <w:p w:rsidR="00F936B2" w:rsidRDefault="00F936B2">
      <w:pPr>
        <w:pStyle w:val="ConsPlusNonformat"/>
        <w:jc w:val="both"/>
      </w:pPr>
      <w:r>
        <w:t>на земельном участке с кадастровым номером (при наличии) __________________</w:t>
      </w:r>
    </w:p>
    <w:p w:rsidR="00F936B2" w:rsidRDefault="00F936B2">
      <w:pPr>
        <w:pStyle w:val="ConsPlusNonformat"/>
        <w:jc w:val="both"/>
      </w:pPr>
      <w:proofErr w:type="gramStart"/>
      <w:r>
        <w:t>расположенном</w:t>
      </w:r>
      <w:proofErr w:type="gramEnd"/>
      <w:r>
        <w:t xml:space="preserve"> по адресу: __________________________________________________</w:t>
      </w:r>
    </w:p>
    <w:p w:rsidR="00F936B2" w:rsidRDefault="00F936B2">
      <w:pPr>
        <w:pStyle w:val="ConsPlusNonformat"/>
        <w:jc w:val="both"/>
      </w:pPr>
      <w:r>
        <w:t xml:space="preserve">сроком </w:t>
      </w:r>
      <w:proofErr w:type="gramStart"/>
      <w:r>
        <w:t>на</w:t>
      </w:r>
      <w:proofErr w:type="gramEnd"/>
      <w:r>
        <w:t xml:space="preserve"> _______________________</w:t>
      </w:r>
    </w:p>
    <w:p w:rsidR="00F936B2" w:rsidRDefault="00F936B2">
      <w:pPr>
        <w:pStyle w:val="ConsPlusNonformat"/>
        <w:jc w:val="both"/>
      </w:pPr>
      <w:r>
        <w:t>Приложение:</w:t>
      </w:r>
    </w:p>
    <w:p w:rsidR="00F936B2" w:rsidRDefault="00F936B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66"/>
        <w:gridCol w:w="1685"/>
        <w:gridCol w:w="1275"/>
      </w:tblGrid>
      <w:tr w:rsidR="00F936B2">
        <w:tc>
          <w:tcPr>
            <w:tcW w:w="6066" w:type="dxa"/>
          </w:tcPr>
          <w:p w:rsidR="00F936B2" w:rsidRDefault="00F936B2">
            <w:pPr>
              <w:pStyle w:val="ConsPlusNormal"/>
            </w:pPr>
            <w:r>
              <w:t>Наименование документа</w:t>
            </w:r>
          </w:p>
        </w:tc>
        <w:tc>
          <w:tcPr>
            <w:tcW w:w="1685" w:type="dxa"/>
          </w:tcPr>
          <w:p w:rsidR="00F936B2" w:rsidRDefault="00F936B2">
            <w:pPr>
              <w:pStyle w:val="ConsPlusNormal"/>
            </w:pPr>
            <w:r>
              <w:t>Оригинал</w:t>
            </w:r>
          </w:p>
        </w:tc>
        <w:tc>
          <w:tcPr>
            <w:tcW w:w="1275" w:type="dxa"/>
          </w:tcPr>
          <w:p w:rsidR="00F936B2" w:rsidRDefault="00F936B2">
            <w:pPr>
              <w:pStyle w:val="ConsPlusNormal"/>
            </w:pPr>
            <w:r>
              <w:t>Копия</w:t>
            </w:r>
          </w:p>
        </w:tc>
      </w:tr>
      <w:tr w:rsidR="00F936B2">
        <w:tc>
          <w:tcPr>
            <w:tcW w:w="6066" w:type="dxa"/>
          </w:tcPr>
          <w:p w:rsidR="00F936B2" w:rsidRDefault="00F936B2">
            <w:pPr>
              <w:pStyle w:val="ConsPlusNormal"/>
            </w:pPr>
            <w:r>
              <w:t>1.</w:t>
            </w:r>
          </w:p>
        </w:tc>
        <w:tc>
          <w:tcPr>
            <w:tcW w:w="1685" w:type="dxa"/>
          </w:tcPr>
          <w:p w:rsidR="00F936B2" w:rsidRDefault="00F936B2">
            <w:pPr>
              <w:pStyle w:val="ConsPlusNormal"/>
            </w:pPr>
          </w:p>
        </w:tc>
        <w:tc>
          <w:tcPr>
            <w:tcW w:w="1275" w:type="dxa"/>
          </w:tcPr>
          <w:p w:rsidR="00F936B2" w:rsidRDefault="00F936B2">
            <w:pPr>
              <w:pStyle w:val="ConsPlusNormal"/>
            </w:pPr>
          </w:p>
        </w:tc>
      </w:tr>
      <w:tr w:rsidR="00F936B2">
        <w:tc>
          <w:tcPr>
            <w:tcW w:w="6066" w:type="dxa"/>
          </w:tcPr>
          <w:p w:rsidR="00F936B2" w:rsidRDefault="00F936B2">
            <w:pPr>
              <w:pStyle w:val="ConsPlusNormal"/>
            </w:pPr>
            <w:r>
              <w:t>2.</w:t>
            </w:r>
          </w:p>
        </w:tc>
        <w:tc>
          <w:tcPr>
            <w:tcW w:w="1685" w:type="dxa"/>
          </w:tcPr>
          <w:p w:rsidR="00F936B2" w:rsidRDefault="00F936B2">
            <w:pPr>
              <w:pStyle w:val="ConsPlusNormal"/>
            </w:pPr>
          </w:p>
        </w:tc>
        <w:tc>
          <w:tcPr>
            <w:tcW w:w="1275" w:type="dxa"/>
          </w:tcPr>
          <w:p w:rsidR="00F936B2" w:rsidRDefault="00F936B2">
            <w:pPr>
              <w:pStyle w:val="ConsPlusNormal"/>
            </w:pPr>
          </w:p>
        </w:tc>
      </w:tr>
    </w:tbl>
    <w:p w:rsidR="00F936B2" w:rsidRDefault="00F936B2">
      <w:pPr>
        <w:pStyle w:val="ConsPlusNormal"/>
        <w:jc w:val="both"/>
      </w:pPr>
    </w:p>
    <w:p w:rsidR="00F936B2" w:rsidRDefault="00F936B2">
      <w:pPr>
        <w:pStyle w:val="ConsPlusNonformat"/>
        <w:jc w:val="both"/>
      </w:pPr>
      <w:r>
        <w:t>_________________________      _____________      _________________________</w:t>
      </w:r>
    </w:p>
    <w:p w:rsidR="00F936B2" w:rsidRDefault="00F936B2">
      <w:pPr>
        <w:pStyle w:val="ConsPlusNonformat"/>
        <w:jc w:val="both"/>
      </w:pPr>
      <w:r>
        <w:t xml:space="preserve">        должность                 подпись                   Ф.И.О.</w:t>
      </w:r>
    </w:p>
    <w:p w:rsidR="00F936B2" w:rsidRDefault="00F936B2">
      <w:pPr>
        <w:pStyle w:val="ConsPlusNonformat"/>
        <w:jc w:val="both"/>
      </w:pPr>
    </w:p>
    <w:p w:rsidR="00F936B2" w:rsidRDefault="00F936B2">
      <w:pPr>
        <w:pStyle w:val="ConsPlusNonformat"/>
        <w:jc w:val="both"/>
      </w:pPr>
      <w:r>
        <w:t xml:space="preserve">  "___" _________________ 20__ г.</w:t>
      </w:r>
    </w:p>
    <w:p w:rsidR="00F936B2" w:rsidRDefault="00F936B2">
      <w:pPr>
        <w:pStyle w:val="ConsPlusNonformat"/>
        <w:jc w:val="both"/>
      </w:pPr>
      <w:r>
        <w:t xml:space="preserve">                                  М.П.</w:t>
      </w:r>
    </w:p>
    <w:p w:rsidR="00F936B2" w:rsidRDefault="00F936B2">
      <w:pPr>
        <w:pStyle w:val="ConsPlusNonformat"/>
        <w:jc w:val="both"/>
      </w:pPr>
    </w:p>
    <w:p w:rsidR="00F936B2" w:rsidRDefault="00F936B2">
      <w:pPr>
        <w:pStyle w:val="ConsPlusNonformat"/>
        <w:jc w:val="both"/>
      </w:pPr>
      <w:r>
        <w:t xml:space="preserve">    Результат муниципальной услуги прошу предоставить (</w:t>
      </w:r>
      <w:proofErr w:type="gramStart"/>
      <w:r>
        <w:t>нужное</w:t>
      </w:r>
      <w:proofErr w:type="gramEnd"/>
      <w:r>
        <w:t xml:space="preserve"> отметить):</w:t>
      </w:r>
    </w:p>
    <w:p w:rsidR="00F936B2" w:rsidRDefault="00F936B2">
      <w:pPr>
        <w:pStyle w:val="ConsPlusNonformat"/>
        <w:jc w:val="both"/>
      </w:pPr>
      <w:r>
        <w:t>┌─┐</w:t>
      </w:r>
    </w:p>
    <w:p w:rsidR="00F936B2" w:rsidRDefault="00F936B2">
      <w:pPr>
        <w:pStyle w:val="ConsPlusNonformat"/>
        <w:jc w:val="both"/>
      </w:pPr>
      <w:r>
        <w:t>│ │ при личном приеме _____________________________________________________</w:t>
      </w:r>
    </w:p>
    <w:p w:rsidR="00F936B2" w:rsidRDefault="00F936B2">
      <w:pPr>
        <w:pStyle w:val="ConsPlusNonformat"/>
        <w:jc w:val="both"/>
      </w:pPr>
      <w:proofErr w:type="gramStart"/>
      <w:r>
        <w:t>└─┘                   (указать наименование уполномоченного органа местного</w:t>
      </w:r>
      <w:proofErr w:type="gramEnd"/>
    </w:p>
    <w:p w:rsidR="00F936B2" w:rsidRDefault="00F936B2">
      <w:pPr>
        <w:pStyle w:val="ConsPlusNonformat"/>
        <w:jc w:val="both"/>
      </w:pPr>
      <w:r>
        <w:t xml:space="preserve">                                    самоуправления или МФЦ)</w:t>
      </w:r>
    </w:p>
    <w:p w:rsidR="00F936B2" w:rsidRDefault="00F936B2">
      <w:pPr>
        <w:pStyle w:val="ConsPlusNonformat"/>
        <w:jc w:val="both"/>
      </w:pPr>
      <w:r>
        <w:t>┌─┐</w:t>
      </w:r>
    </w:p>
    <w:p w:rsidR="00F936B2" w:rsidRDefault="00F936B2">
      <w:pPr>
        <w:pStyle w:val="ConsPlusNonformat"/>
        <w:jc w:val="both"/>
      </w:pPr>
      <w:r>
        <w:t>│ │ по почте ______________________________________________________________</w:t>
      </w:r>
    </w:p>
    <w:p w:rsidR="00F936B2" w:rsidRDefault="00F936B2">
      <w:pPr>
        <w:pStyle w:val="ConsPlusNonformat"/>
        <w:jc w:val="both"/>
      </w:pPr>
      <w:proofErr w:type="gramStart"/>
      <w:r>
        <w:t>└─┘             (указать почтовый адрес и (или) адрес электронной почты,</w:t>
      </w:r>
      <w:proofErr w:type="gramEnd"/>
    </w:p>
    <w:p w:rsidR="00F936B2" w:rsidRDefault="00F936B2">
      <w:pPr>
        <w:pStyle w:val="ConsPlusNonformat"/>
        <w:jc w:val="both"/>
      </w:pPr>
      <w:r>
        <w:t xml:space="preserve">                        по </w:t>
      </w:r>
      <w:proofErr w:type="gramStart"/>
      <w:r>
        <w:t>которому</w:t>
      </w:r>
      <w:proofErr w:type="gramEnd"/>
      <w:r>
        <w:t xml:space="preserve"> должен быть направлен ответ)</w:t>
      </w:r>
    </w:p>
    <w:p w:rsidR="00F936B2" w:rsidRDefault="00F936B2">
      <w:pPr>
        <w:pStyle w:val="ConsPlusNonformat"/>
        <w:jc w:val="both"/>
      </w:pPr>
      <w:r>
        <w:t>┌─┐</w:t>
      </w:r>
    </w:p>
    <w:p w:rsidR="00F936B2" w:rsidRDefault="00F936B2">
      <w:pPr>
        <w:pStyle w:val="ConsPlusNonformat"/>
        <w:jc w:val="both"/>
      </w:pPr>
      <w:r>
        <w:t>│ │ посредством Единого или регионального порталов.</w:t>
      </w:r>
    </w:p>
    <w:p w:rsidR="00F936B2" w:rsidRDefault="00F936B2">
      <w:pPr>
        <w:pStyle w:val="ConsPlusNonformat"/>
        <w:jc w:val="both"/>
      </w:pPr>
      <w:r>
        <w:t>└─┘</w:t>
      </w: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right"/>
        <w:outlineLvl w:val="1"/>
      </w:pPr>
      <w:r>
        <w:t>Приложение 2</w:t>
      </w:r>
    </w:p>
    <w:p w:rsidR="00F936B2" w:rsidRDefault="00F936B2">
      <w:pPr>
        <w:pStyle w:val="ConsPlusNormal"/>
        <w:jc w:val="right"/>
      </w:pPr>
      <w:r>
        <w:t>к Административному регламенту предоставления</w:t>
      </w:r>
    </w:p>
    <w:p w:rsidR="00F936B2" w:rsidRDefault="00F936B2">
      <w:pPr>
        <w:pStyle w:val="ConsPlusNormal"/>
        <w:jc w:val="right"/>
      </w:pPr>
      <w:r>
        <w:t>муниципальной услуги "Выдача разрешения на установку</w:t>
      </w:r>
    </w:p>
    <w:p w:rsidR="00F936B2" w:rsidRDefault="00F936B2">
      <w:pPr>
        <w:pStyle w:val="ConsPlusNormal"/>
        <w:jc w:val="right"/>
      </w:pPr>
      <w:r>
        <w:t>некапитальных нестационарных сооружений, произведений</w:t>
      </w:r>
    </w:p>
    <w:p w:rsidR="00F936B2" w:rsidRDefault="00F936B2">
      <w:pPr>
        <w:pStyle w:val="ConsPlusNormal"/>
        <w:jc w:val="right"/>
      </w:pPr>
      <w:r>
        <w:t>монументально-декоративного искусства"</w:t>
      </w:r>
    </w:p>
    <w:p w:rsidR="00F936B2" w:rsidRDefault="00F936B2">
      <w:pPr>
        <w:pStyle w:val="ConsPlusNormal"/>
        <w:jc w:val="both"/>
      </w:pPr>
    </w:p>
    <w:p w:rsidR="00F936B2" w:rsidRDefault="00F936B2">
      <w:pPr>
        <w:pStyle w:val="ConsPlusNonformat"/>
        <w:jc w:val="both"/>
      </w:pPr>
      <w:bookmarkStart w:id="14" w:name="P439"/>
      <w:bookmarkEnd w:id="14"/>
      <w:r>
        <w:t xml:space="preserve">                                РАЗРЕШЕНИЕ</w:t>
      </w:r>
    </w:p>
    <w:p w:rsidR="00F936B2" w:rsidRDefault="00F936B2">
      <w:pPr>
        <w:pStyle w:val="ConsPlusNonformat"/>
        <w:jc w:val="both"/>
      </w:pPr>
      <w:r>
        <w:t xml:space="preserve">           НА УСТАНОВКУ НЕКАПИТАЛЬНЫХ НЕСТАЦИОНАРНЫХ СООРУЖЕНИЙ,</w:t>
      </w:r>
    </w:p>
    <w:p w:rsidR="00F936B2" w:rsidRDefault="00F936B2">
      <w:pPr>
        <w:pStyle w:val="ConsPlusNonformat"/>
        <w:jc w:val="both"/>
      </w:pPr>
      <w:r>
        <w:t xml:space="preserve">            ПРОИЗВЕДЕНИЙ МОНУМЕНТАЛЬНО-ДЕКОРАТИВНОГО ИСКУССТВА</w:t>
      </w:r>
    </w:p>
    <w:p w:rsidR="00F936B2" w:rsidRDefault="00F936B2">
      <w:pPr>
        <w:pStyle w:val="ConsPlusNonformat"/>
        <w:jc w:val="both"/>
      </w:pPr>
      <w:r>
        <w:t xml:space="preserve">                  от _________________ N ________________</w:t>
      </w:r>
    </w:p>
    <w:p w:rsidR="00F936B2" w:rsidRDefault="00F936B2">
      <w:pPr>
        <w:pStyle w:val="ConsPlusNonformat"/>
        <w:jc w:val="both"/>
      </w:pPr>
    </w:p>
    <w:p w:rsidR="00F936B2" w:rsidRDefault="00F936B2">
      <w:pPr>
        <w:pStyle w:val="ConsPlusNonformat"/>
        <w:jc w:val="both"/>
      </w:pPr>
      <w:r>
        <w:t>Настоящее  разрешение на установку некапитальных нестационарных сооружений,</w:t>
      </w:r>
    </w:p>
    <w:p w:rsidR="00F936B2" w:rsidRDefault="00F936B2">
      <w:pPr>
        <w:pStyle w:val="ConsPlusNonformat"/>
        <w:jc w:val="both"/>
      </w:pPr>
      <w:r>
        <w:t>произведений  монументально-декоративного  искусства  (</w:t>
      </w:r>
      <w:proofErr w:type="gramStart"/>
      <w:r>
        <w:t>ненужное</w:t>
      </w:r>
      <w:proofErr w:type="gramEnd"/>
      <w:r>
        <w:t xml:space="preserve"> зачеркнуть)</w:t>
      </w:r>
    </w:p>
    <w:p w:rsidR="00F936B2" w:rsidRDefault="00F936B2">
      <w:pPr>
        <w:pStyle w:val="ConsPlusNonformat"/>
        <w:jc w:val="both"/>
      </w:pPr>
      <w:r>
        <w:t>выдано ____________________________________________________________________</w:t>
      </w:r>
    </w:p>
    <w:p w:rsidR="00F936B2" w:rsidRDefault="00F936B2">
      <w:pPr>
        <w:pStyle w:val="ConsPlusNonformat"/>
        <w:jc w:val="both"/>
      </w:pPr>
      <w:r>
        <w:t xml:space="preserve">          </w:t>
      </w:r>
      <w:proofErr w:type="gramStart"/>
      <w:r>
        <w:t>(наименование организации, должность, ОГРН, юридический адрес</w:t>
      </w:r>
      <w:proofErr w:type="gramEnd"/>
    </w:p>
    <w:p w:rsidR="00F936B2" w:rsidRDefault="00F936B2">
      <w:pPr>
        <w:pStyle w:val="ConsPlusNonformat"/>
        <w:jc w:val="both"/>
      </w:pPr>
      <w:r>
        <w:t>___________________________________________________________________________</w:t>
      </w:r>
    </w:p>
    <w:p w:rsidR="00F936B2" w:rsidRDefault="00F936B2">
      <w:pPr>
        <w:pStyle w:val="ConsPlusNonformat"/>
        <w:jc w:val="both"/>
      </w:pPr>
      <w:r>
        <w:t xml:space="preserve">                      организации, Ф.И.О. заявителя)</w:t>
      </w:r>
    </w:p>
    <w:p w:rsidR="00F936B2" w:rsidRDefault="00F936B2">
      <w:pPr>
        <w:pStyle w:val="ConsPlusNonformat"/>
        <w:jc w:val="both"/>
      </w:pPr>
      <w:r>
        <w:t>разрешается    размещение    некапитального   нестационарного   сооружения,</w:t>
      </w:r>
    </w:p>
    <w:p w:rsidR="00F936B2" w:rsidRDefault="00F936B2">
      <w:pPr>
        <w:pStyle w:val="ConsPlusNonformat"/>
        <w:jc w:val="both"/>
      </w:pPr>
      <w:r>
        <w:t>произведения  монументально-декоративного  искусства  (</w:t>
      </w:r>
      <w:proofErr w:type="gramStart"/>
      <w:r>
        <w:t>ненужное</w:t>
      </w:r>
      <w:proofErr w:type="gramEnd"/>
      <w:r>
        <w:t xml:space="preserve"> зачеркнуть)</w:t>
      </w:r>
    </w:p>
    <w:p w:rsidR="00F936B2" w:rsidRDefault="00F936B2">
      <w:pPr>
        <w:pStyle w:val="ConsPlusNonformat"/>
        <w:jc w:val="both"/>
      </w:pPr>
      <w:r>
        <w:t>___________________________________________________________________________</w:t>
      </w:r>
    </w:p>
    <w:p w:rsidR="00F936B2" w:rsidRDefault="00F936B2">
      <w:pPr>
        <w:pStyle w:val="ConsPlusNonformat"/>
        <w:jc w:val="both"/>
      </w:pPr>
      <w:r>
        <w:t>(наименование, краткие проектные характеристики объекта)</w:t>
      </w:r>
    </w:p>
    <w:p w:rsidR="00F936B2" w:rsidRDefault="00F936B2">
      <w:pPr>
        <w:pStyle w:val="ConsPlusNonformat"/>
        <w:jc w:val="both"/>
      </w:pPr>
      <w:r>
        <w:t>на земельном участке с кадастровым номером (при наличии) __________________</w:t>
      </w:r>
    </w:p>
    <w:p w:rsidR="00F936B2" w:rsidRDefault="00F936B2">
      <w:pPr>
        <w:pStyle w:val="ConsPlusNonformat"/>
        <w:jc w:val="both"/>
      </w:pPr>
      <w:proofErr w:type="gramStart"/>
      <w:r>
        <w:t>расположенном</w:t>
      </w:r>
      <w:proofErr w:type="gramEnd"/>
      <w:r>
        <w:t xml:space="preserve"> по адресу (местоположение): _________________________________</w:t>
      </w:r>
    </w:p>
    <w:p w:rsidR="00F936B2" w:rsidRDefault="00F936B2">
      <w:pPr>
        <w:pStyle w:val="ConsPlusNonformat"/>
        <w:jc w:val="both"/>
      </w:pPr>
    </w:p>
    <w:p w:rsidR="00F936B2" w:rsidRDefault="00F936B2">
      <w:pPr>
        <w:pStyle w:val="ConsPlusNonformat"/>
        <w:jc w:val="both"/>
      </w:pPr>
      <w:r>
        <w:t>Срок действия настоящего разрешения до "____" _________ 20__ года.</w:t>
      </w:r>
    </w:p>
    <w:p w:rsidR="00F936B2" w:rsidRDefault="00F936B2">
      <w:pPr>
        <w:pStyle w:val="ConsPlusNonformat"/>
        <w:jc w:val="both"/>
      </w:pPr>
    </w:p>
    <w:p w:rsidR="00F936B2" w:rsidRDefault="00F936B2">
      <w:pPr>
        <w:pStyle w:val="ConsPlusNonformat"/>
        <w:jc w:val="both"/>
      </w:pPr>
      <w:r>
        <w:t>Дата выдачи:</w:t>
      </w:r>
    </w:p>
    <w:p w:rsidR="00F936B2" w:rsidRDefault="00F936B2">
      <w:pPr>
        <w:pStyle w:val="ConsPlusNonformat"/>
        <w:jc w:val="both"/>
      </w:pPr>
      <w:r>
        <w:t>"___" _____________ 20__.</w:t>
      </w:r>
    </w:p>
    <w:p w:rsidR="00F936B2" w:rsidRDefault="00F936B2">
      <w:pPr>
        <w:pStyle w:val="ConsPlusNonformat"/>
        <w:jc w:val="both"/>
      </w:pPr>
      <w:r>
        <w:t>М.П.</w:t>
      </w:r>
    </w:p>
    <w:p w:rsidR="00F936B2" w:rsidRDefault="00F936B2">
      <w:pPr>
        <w:pStyle w:val="ConsPlusNonformat"/>
        <w:jc w:val="both"/>
      </w:pPr>
    </w:p>
    <w:p w:rsidR="00F936B2" w:rsidRDefault="00F936B2">
      <w:pPr>
        <w:pStyle w:val="ConsPlusNonformat"/>
        <w:jc w:val="both"/>
      </w:pPr>
    </w:p>
    <w:p w:rsidR="00F936B2" w:rsidRDefault="00F936B2">
      <w:pPr>
        <w:pStyle w:val="ConsPlusNonformat"/>
        <w:jc w:val="both"/>
      </w:pPr>
      <w:r>
        <w:t>Действие настоящего разрешения</w:t>
      </w:r>
    </w:p>
    <w:p w:rsidR="00F936B2" w:rsidRDefault="00F936B2">
      <w:pPr>
        <w:pStyle w:val="ConsPlusNonformat"/>
        <w:jc w:val="both"/>
      </w:pPr>
      <w:r>
        <w:t>Продлено до "___" __________ 20__ года.</w:t>
      </w:r>
    </w:p>
    <w:p w:rsidR="00F936B2" w:rsidRDefault="00F936B2">
      <w:pPr>
        <w:pStyle w:val="ConsPlusNonformat"/>
        <w:jc w:val="both"/>
      </w:pPr>
    </w:p>
    <w:p w:rsidR="00F936B2" w:rsidRDefault="00F936B2">
      <w:pPr>
        <w:pStyle w:val="ConsPlusNonformat"/>
        <w:jc w:val="both"/>
      </w:pPr>
      <w:r>
        <w:t>__________________________________    ________________    _________________</w:t>
      </w:r>
    </w:p>
    <w:p w:rsidR="00F936B2" w:rsidRDefault="00F936B2">
      <w:pPr>
        <w:pStyle w:val="ConsPlusNonformat"/>
        <w:jc w:val="both"/>
      </w:pPr>
      <w:proofErr w:type="gramStart"/>
      <w:r>
        <w:t>(должность уполномоченного                (подпись)         (расшифровка)</w:t>
      </w:r>
      <w:proofErr w:type="gramEnd"/>
    </w:p>
    <w:p w:rsidR="00F936B2" w:rsidRDefault="00F936B2">
      <w:pPr>
        <w:pStyle w:val="ConsPlusNonformat"/>
        <w:jc w:val="both"/>
      </w:pPr>
      <w:r>
        <w:t>сотрудника органа, осуществившего</w:t>
      </w:r>
    </w:p>
    <w:p w:rsidR="00F936B2" w:rsidRDefault="00F936B2">
      <w:pPr>
        <w:pStyle w:val="ConsPlusNonformat"/>
        <w:jc w:val="both"/>
      </w:pPr>
      <w:r>
        <w:t>выдачу разрешения на установку)</w:t>
      </w:r>
    </w:p>
    <w:p w:rsidR="00F936B2" w:rsidRDefault="00F936B2">
      <w:pPr>
        <w:pStyle w:val="ConsPlusNonformat"/>
        <w:jc w:val="both"/>
      </w:pPr>
      <w:r>
        <w:t>М.П.</w:t>
      </w: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both"/>
      </w:pPr>
    </w:p>
    <w:p w:rsidR="00F936B2" w:rsidRDefault="00F936B2">
      <w:pPr>
        <w:pStyle w:val="ConsPlusNormal"/>
        <w:jc w:val="right"/>
        <w:outlineLvl w:val="1"/>
      </w:pPr>
      <w:r>
        <w:t>Приложение 3</w:t>
      </w:r>
    </w:p>
    <w:p w:rsidR="00F936B2" w:rsidRDefault="00F936B2">
      <w:pPr>
        <w:pStyle w:val="ConsPlusNormal"/>
        <w:jc w:val="right"/>
      </w:pPr>
      <w:r>
        <w:t>к Административному регламенту предоставления</w:t>
      </w:r>
    </w:p>
    <w:p w:rsidR="00F936B2" w:rsidRDefault="00F936B2">
      <w:pPr>
        <w:pStyle w:val="ConsPlusNormal"/>
        <w:jc w:val="right"/>
      </w:pPr>
      <w:r>
        <w:t>муниципальной услуги "Выдача разрешения на установку</w:t>
      </w:r>
    </w:p>
    <w:p w:rsidR="00F936B2" w:rsidRDefault="00F936B2">
      <w:pPr>
        <w:pStyle w:val="ConsPlusNormal"/>
        <w:jc w:val="right"/>
      </w:pPr>
      <w:r>
        <w:t>некапитальных нестационарных сооружений, произведений</w:t>
      </w:r>
    </w:p>
    <w:p w:rsidR="00F936B2" w:rsidRDefault="00F936B2">
      <w:pPr>
        <w:pStyle w:val="ConsPlusNormal"/>
        <w:jc w:val="right"/>
      </w:pPr>
      <w:r>
        <w:t>монументально-декоративного искусства"</w:t>
      </w:r>
    </w:p>
    <w:p w:rsidR="00F936B2" w:rsidRDefault="00F936B2">
      <w:pPr>
        <w:pStyle w:val="ConsPlusNormal"/>
        <w:jc w:val="both"/>
      </w:pPr>
    </w:p>
    <w:p w:rsidR="00F936B2" w:rsidRDefault="00F936B2">
      <w:pPr>
        <w:pStyle w:val="ConsPlusTitle"/>
        <w:jc w:val="center"/>
      </w:pPr>
      <w:bookmarkStart w:id="15" w:name="P483"/>
      <w:bookmarkEnd w:id="15"/>
      <w:r>
        <w:t>БЛОК СХЕМА</w:t>
      </w:r>
    </w:p>
    <w:p w:rsidR="00F936B2" w:rsidRDefault="00F936B2">
      <w:pPr>
        <w:pStyle w:val="ConsPlusNormal"/>
        <w:jc w:val="both"/>
      </w:pPr>
    </w:p>
    <w:p w:rsidR="00F936B2" w:rsidRDefault="00F936B2">
      <w:pPr>
        <w:pStyle w:val="ConsPlusNonformat"/>
        <w:jc w:val="both"/>
      </w:pPr>
      <w:r>
        <w:t xml:space="preserve">   ┌───────────────────────────────────────────────────────────────────┐</w:t>
      </w:r>
    </w:p>
    <w:p w:rsidR="00F936B2" w:rsidRDefault="00F936B2">
      <w:pPr>
        <w:pStyle w:val="ConsPlusNonformat"/>
        <w:jc w:val="both"/>
      </w:pPr>
      <w:r>
        <w:t xml:space="preserve">   │Прием и регистрация заявления о предоставлении муниципальной услуги│</w:t>
      </w:r>
    </w:p>
    <w:p w:rsidR="00F936B2" w:rsidRDefault="00F936B2">
      <w:pPr>
        <w:pStyle w:val="ConsPlusNonformat"/>
        <w:jc w:val="both"/>
      </w:pPr>
      <w:r>
        <w:t xml:space="preserve">   └─────────────────────────────────┬─────────────────────────────────┘</w:t>
      </w:r>
    </w:p>
    <w:p w:rsidR="00F936B2" w:rsidRDefault="00F936B2">
      <w:pPr>
        <w:pStyle w:val="ConsPlusNonformat"/>
        <w:jc w:val="both"/>
      </w:pPr>
      <w:r>
        <w:t xml:space="preserve">                                     \/</w:t>
      </w:r>
    </w:p>
    <w:p w:rsidR="00F936B2" w:rsidRDefault="00F936B2">
      <w:pPr>
        <w:pStyle w:val="ConsPlusNonformat"/>
        <w:jc w:val="both"/>
      </w:pPr>
      <w:r>
        <w:t xml:space="preserve">             ┌───────────────────────────────────────────────┐</w:t>
      </w:r>
    </w:p>
    <w:p w:rsidR="00F936B2" w:rsidRDefault="00F936B2">
      <w:pPr>
        <w:pStyle w:val="ConsPlusNonformat"/>
        <w:jc w:val="both"/>
      </w:pPr>
      <w:r>
        <w:t xml:space="preserve">             │    Рассмотрение заявления о предоставлении    │</w:t>
      </w:r>
    </w:p>
    <w:p w:rsidR="00F936B2" w:rsidRDefault="00F936B2">
      <w:pPr>
        <w:pStyle w:val="ConsPlusNonformat"/>
        <w:jc w:val="both"/>
      </w:pPr>
      <w:r>
        <w:t xml:space="preserve">             │    муниципальной услуги, принятие решения     │</w:t>
      </w:r>
    </w:p>
    <w:p w:rsidR="00F936B2" w:rsidRDefault="00F936B2">
      <w:pPr>
        <w:pStyle w:val="ConsPlusNonformat"/>
        <w:jc w:val="both"/>
      </w:pPr>
      <w:r>
        <w:t xml:space="preserve">             │о предоставлении или об отказе в предоставлении│</w:t>
      </w:r>
    </w:p>
    <w:p w:rsidR="00F936B2" w:rsidRDefault="00F936B2">
      <w:pPr>
        <w:pStyle w:val="ConsPlusNonformat"/>
        <w:jc w:val="both"/>
      </w:pPr>
      <w:r>
        <w:t xml:space="preserve">             │             муниципальной услуги              │</w:t>
      </w:r>
    </w:p>
    <w:p w:rsidR="00F936B2" w:rsidRDefault="00F936B2">
      <w:pPr>
        <w:pStyle w:val="ConsPlusNonformat"/>
        <w:jc w:val="both"/>
      </w:pPr>
      <w:r>
        <w:t xml:space="preserve">             └───────┬─────────────────────────────┬─────────┘</w:t>
      </w:r>
    </w:p>
    <w:p w:rsidR="00F936B2" w:rsidRDefault="00F936B2">
      <w:pPr>
        <w:pStyle w:val="ConsPlusNonformat"/>
        <w:jc w:val="both"/>
      </w:pPr>
      <w:r>
        <w:t xml:space="preserve">                     \/                            \/</w:t>
      </w:r>
    </w:p>
    <w:p w:rsidR="00F936B2" w:rsidRDefault="00F936B2">
      <w:pPr>
        <w:pStyle w:val="ConsPlusNonformat"/>
        <w:jc w:val="both"/>
      </w:pPr>
      <w:r>
        <w:t>┌──────────────────────────────────┐   ┌──────────────────────────────────┐</w:t>
      </w:r>
    </w:p>
    <w:p w:rsidR="00F936B2" w:rsidRDefault="00F936B2">
      <w:pPr>
        <w:pStyle w:val="ConsPlusNonformat"/>
        <w:jc w:val="both"/>
      </w:pPr>
      <w:r>
        <w:t>│ Отсутствуют основания для отказа │   │   Наличие оснований для отказа   │</w:t>
      </w:r>
    </w:p>
    <w:p w:rsidR="00F936B2" w:rsidRDefault="00F936B2">
      <w:pPr>
        <w:pStyle w:val="ConsPlusNonformat"/>
        <w:jc w:val="both"/>
      </w:pPr>
      <w:r>
        <w:t xml:space="preserve">│  в предоставлении </w:t>
      </w:r>
      <w:proofErr w:type="gramStart"/>
      <w:r>
        <w:t>муниципальной</w:t>
      </w:r>
      <w:proofErr w:type="gramEnd"/>
      <w:r>
        <w:t xml:space="preserve">  │   │  в предоставлении муниципальной  │</w:t>
      </w:r>
    </w:p>
    <w:p w:rsidR="00F936B2" w:rsidRDefault="00F936B2">
      <w:pPr>
        <w:pStyle w:val="ConsPlusNonformat"/>
        <w:jc w:val="both"/>
      </w:pPr>
      <w:r>
        <w:t xml:space="preserve">│             услуги               │   │               </w:t>
      </w:r>
      <w:proofErr w:type="gramStart"/>
      <w:r>
        <w:t>услуги</w:t>
      </w:r>
      <w:proofErr w:type="gramEnd"/>
      <w:r>
        <w:t xml:space="preserve">             │</w:t>
      </w:r>
    </w:p>
    <w:p w:rsidR="00F936B2" w:rsidRDefault="00F936B2">
      <w:pPr>
        <w:pStyle w:val="ConsPlusNonformat"/>
        <w:jc w:val="both"/>
      </w:pPr>
      <w:r>
        <w:t>└───────────────┬──────────────────┘   └──────────────────┬───────────────┘</w:t>
      </w:r>
    </w:p>
    <w:p w:rsidR="00F936B2" w:rsidRDefault="00F936B2">
      <w:pPr>
        <w:pStyle w:val="ConsPlusNonformat"/>
        <w:jc w:val="both"/>
      </w:pPr>
      <w:r>
        <w:t xml:space="preserve">                \/                                        \/</w:t>
      </w:r>
    </w:p>
    <w:p w:rsidR="00F936B2" w:rsidRDefault="00F936B2">
      <w:pPr>
        <w:pStyle w:val="ConsPlusNonformat"/>
        <w:jc w:val="both"/>
      </w:pPr>
      <w:r>
        <w:t>┌──────────────────────────────────┐   ┌──────────────────────────────────┐</w:t>
      </w:r>
    </w:p>
    <w:p w:rsidR="00F936B2" w:rsidRDefault="00F936B2">
      <w:pPr>
        <w:pStyle w:val="ConsPlusNonformat"/>
        <w:jc w:val="both"/>
      </w:pPr>
      <w:r>
        <w:t>│  Выдача (направление) заявителю  │   │  Выдача (направление) заявителю  │</w:t>
      </w:r>
    </w:p>
    <w:p w:rsidR="00F936B2" w:rsidRDefault="00F936B2">
      <w:pPr>
        <w:pStyle w:val="ConsPlusNonformat"/>
        <w:jc w:val="both"/>
      </w:pPr>
      <w:r>
        <w:t>│     разрешения на установку      │   │решения об отказе в предоставлении│</w:t>
      </w:r>
    </w:p>
    <w:p w:rsidR="00F936B2" w:rsidRDefault="00F936B2">
      <w:pPr>
        <w:pStyle w:val="ConsPlusNonformat"/>
        <w:jc w:val="both"/>
      </w:pPr>
      <w:r>
        <w:t xml:space="preserve">│   </w:t>
      </w:r>
      <w:proofErr w:type="gramStart"/>
      <w:r>
        <w:t>некапитальных</w:t>
      </w:r>
      <w:proofErr w:type="gramEnd"/>
      <w:r>
        <w:t xml:space="preserve"> нестационарных   │   │        муниципальной услуги      │</w:t>
      </w:r>
    </w:p>
    <w:p w:rsidR="00F936B2" w:rsidRDefault="00F936B2">
      <w:pPr>
        <w:pStyle w:val="ConsPlusNonformat"/>
        <w:jc w:val="both"/>
      </w:pPr>
      <w:r>
        <w:t>│     сооружений, произведений     │   └──────────────────────────────────┘</w:t>
      </w:r>
    </w:p>
    <w:p w:rsidR="00F936B2" w:rsidRDefault="00F936B2">
      <w:pPr>
        <w:pStyle w:val="ConsPlusNonformat"/>
        <w:jc w:val="both"/>
      </w:pPr>
      <w:r>
        <w:t>│   монументально-декоративного    │</w:t>
      </w:r>
    </w:p>
    <w:p w:rsidR="00F936B2" w:rsidRDefault="00F936B2">
      <w:pPr>
        <w:pStyle w:val="ConsPlusNonformat"/>
        <w:jc w:val="both"/>
      </w:pPr>
      <w:r>
        <w:t>│            искусства             │</w:t>
      </w:r>
    </w:p>
    <w:p w:rsidR="00F936B2" w:rsidRDefault="00F936B2">
      <w:pPr>
        <w:pStyle w:val="ConsPlusNonformat"/>
        <w:jc w:val="both"/>
      </w:pPr>
      <w:r>
        <w:t>└──────────────────────────────────┘</w:t>
      </w:r>
    </w:p>
    <w:p w:rsidR="00F936B2" w:rsidRDefault="00F936B2">
      <w:pPr>
        <w:pStyle w:val="ConsPlusNormal"/>
        <w:jc w:val="both"/>
      </w:pPr>
    </w:p>
    <w:p w:rsidR="00F936B2" w:rsidRDefault="00F936B2">
      <w:pPr>
        <w:pStyle w:val="ConsPlusNormal"/>
        <w:jc w:val="both"/>
      </w:pPr>
    </w:p>
    <w:p w:rsidR="00F936B2" w:rsidRDefault="00F936B2">
      <w:pPr>
        <w:pStyle w:val="ConsPlusNormal"/>
        <w:pBdr>
          <w:bottom w:val="single" w:sz="6" w:space="0" w:color="auto"/>
        </w:pBdr>
        <w:spacing w:before="100" w:after="100"/>
        <w:jc w:val="both"/>
        <w:rPr>
          <w:sz w:val="2"/>
          <w:szCs w:val="2"/>
        </w:rPr>
      </w:pPr>
    </w:p>
    <w:p w:rsidR="007E5C60" w:rsidRDefault="007E5C60">
      <w:bookmarkStart w:id="16" w:name="_GoBack"/>
      <w:bookmarkEnd w:id="16"/>
    </w:p>
    <w:sectPr w:rsidR="007E5C60" w:rsidSect="00B66F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36B2"/>
    <w:rsid w:val="00272C10"/>
    <w:rsid w:val="007E5C60"/>
    <w:rsid w:val="00F936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936B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936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936B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936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936B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936B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936B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936B2"/>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936B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936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936B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936B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936B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936B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936B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936B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185868&amp;dst=100036" TargetMode="External"/><Relationship Id="rId18" Type="http://schemas.openxmlformats.org/officeDocument/2006/relationships/hyperlink" Target="https://login.consultant.ru/link/?req=doc&amp;base=RLAW926&amp;n=282702&amp;dst=100005" TargetMode="External"/><Relationship Id="rId26" Type="http://schemas.openxmlformats.org/officeDocument/2006/relationships/hyperlink" Target="https://login.consultant.ru/link/?req=doc&amp;base=LAW&amp;n=422007" TargetMode="External"/><Relationship Id="rId39" Type="http://schemas.openxmlformats.org/officeDocument/2006/relationships/hyperlink" Target="https://login.consultant.ru/link/?req=doc&amp;base=RLAW926&amp;n=181613&amp;dst=100007" TargetMode="External"/><Relationship Id="rId21" Type="http://schemas.openxmlformats.org/officeDocument/2006/relationships/hyperlink" Target="https://login.consultant.ru/link/?req=doc&amp;base=RLAW926&amp;n=282702&amp;dst=100008" TargetMode="External"/><Relationship Id="rId34" Type="http://schemas.openxmlformats.org/officeDocument/2006/relationships/hyperlink" Target="https://login.consultant.ru/link/?req=doc&amp;base=LAW&amp;n=494996&amp;dst=38" TargetMode="External"/><Relationship Id="rId42" Type="http://schemas.openxmlformats.org/officeDocument/2006/relationships/hyperlink" Target="https://login.consultant.ru/link/?req=doc&amp;base=RLAW926&amp;n=181613&amp;dst=100009" TargetMode="External"/><Relationship Id="rId47" Type="http://schemas.openxmlformats.org/officeDocument/2006/relationships/hyperlink" Target="https://login.consultant.ru/link/?req=doc&amp;base=RLAW926&amp;n=282702&amp;dst=100015" TargetMode="External"/><Relationship Id="rId50" Type="http://schemas.openxmlformats.org/officeDocument/2006/relationships/hyperlink" Target="https://login.consultant.ru/link/?req=doc&amp;base=RLAW926&amp;n=181613&amp;dst=100014" TargetMode="External"/><Relationship Id="rId55" Type="http://schemas.openxmlformats.org/officeDocument/2006/relationships/hyperlink" Target="https://login.consultant.ru/link/?req=doc&amp;base=LAW&amp;n=494996&amp;dst=100354" TargetMode="External"/><Relationship Id="rId63" Type="http://schemas.openxmlformats.org/officeDocument/2006/relationships/hyperlink" Target="https://login.consultant.ru/link/?req=doc&amp;base=LAW&amp;n=494996&amp;dst=100352" TargetMode="External"/><Relationship Id="rId68" Type="http://schemas.openxmlformats.org/officeDocument/2006/relationships/fontTable" Target="fontTable.xml"/><Relationship Id="rId7" Type="http://schemas.openxmlformats.org/officeDocument/2006/relationships/hyperlink" Target="https://login.consultant.ru/link/?req=doc&amp;base=RLAW926&amp;n=238382&amp;dst=100005"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81613&amp;dst=100006" TargetMode="External"/><Relationship Id="rId29" Type="http://schemas.openxmlformats.org/officeDocument/2006/relationships/hyperlink" Target="https://login.consultant.ru/link/?req=doc&amp;base=RLAW926&amp;n=212045&amp;dst=100033" TargetMode="External"/><Relationship Id="rId1" Type="http://schemas.openxmlformats.org/officeDocument/2006/relationships/styles" Target="styles.xml"/><Relationship Id="rId6" Type="http://schemas.openxmlformats.org/officeDocument/2006/relationships/hyperlink" Target="https://login.consultant.ru/link/?req=doc&amp;base=RLAW926&amp;n=181613&amp;dst=100005" TargetMode="External"/><Relationship Id="rId11" Type="http://schemas.openxmlformats.org/officeDocument/2006/relationships/hyperlink" Target="https://login.consultant.ru/link/?req=doc&amp;base=LAW&amp;n=124507&amp;dst=100005" TargetMode="External"/><Relationship Id="rId24" Type="http://schemas.openxmlformats.org/officeDocument/2006/relationships/hyperlink" Target="https://login.consultant.ru/link/?req=doc&amp;base=LAW&amp;n=483070" TargetMode="External"/><Relationship Id="rId32" Type="http://schemas.openxmlformats.org/officeDocument/2006/relationships/hyperlink" Target="https://login.consultant.ru/link/?req=doc&amp;base=RLAW926&amp;n=238382&amp;dst=100006" TargetMode="External"/><Relationship Id="rId37" Type="http://schemas.openxmlformats.org/officeDocument/2006/relationships/hyperlink" Target="https://login.consultant.ru/link/?req=doc&amp;base=RLAW926&amp;n=282702&amp;dst=100010" TargetMode="External"/><Relationship Id="rId40" Type="http://schemas.openxmlformats.org/officeDocument/2006/relationships/hyperlink" Target="https://login.consultant.ru/link/?req=doc&amp;base=LAW&amp;n=494996&amp;dst=100352" TargetMode="External"/><Relationship Id="rId45" Type="http://schemas.openxmlformats.org/officeDocument/2006/relationships/hyperlink" Target="https://login.consultant.ru/link/?req=doc&amp;base=RLAW926&amp;n=282702&amp;dst=100014" TargetMode="External"/><Relationship Id="rId53" Type="http://schemas.openxmlformats.org/officeDocument/2006/relationships/hyperlink" Target="https://login.consultant.ru/link/?req=doc&amp;base=LAW&amp;n=494996&amp;dst=100354" TargetMode="External"/><Relationship Id="rId58" Type="http://schemas.openxmlformats.org/officeDocument/2006/relationships/hyperlink" Target="https://login.consultant.ru/link/?req=doc&amp;base=LAW&amp;n=494996&amp;dst=100354" TargetMode="External"/><Relationship Id="rId66" Type="http://schemas.openxmlformats.org/officeDocument/2006/relationships/hyperlink" Target="https://login.consultant.ru/link/?req=doc&amp;base=LAW&amp;n=494996&amp;dst=100352"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66830&amp;dst=100017" TargetMode="External"/><Relationship Id="rId23" Type="http://schemas.openxmlformats.org/officeDocument/2006/relationships/hyperlink" Target="https://login.consultant.ru/link/?req=doc&amp;base=LAW&amp;n=480999&amp;dst=616" TargetMode="External"/><Relationship Id="rId28" Type="http://schemas.openxmlformats.org/officeDocument/2006/relationships/hyperlink" Target="https://login.consultant.ru/link/?req=doc&amp;base=RLAW926&amp;n=303311" TargetMode="External"/><Relationship Id="rId36" Type="http://schemas.openxmlformats.org/officeDocument/2006/relationships/hyperlink" Target="https://login.consultant.ru/link/?req=doc&amp;base=LAW&amp;n=494996&amp;dst=43" TargetMode="External"/><Relationship Id="rId49" Type="http://schemas.openxmlformats.org/officeDocument/2006/relationships/hyperlink" Target="https://login.consultant.ru/link/?req=doc&amp;base=RLAW926&amp;n=303311&amp;dst=100393" TargetMode="External"/><Relationship Id="rId57" Type="http://schemas.openxmlformats.org/officeDocument/2006/relationships/hyperlink" Target="https://login.consultant.ru/link/?req=doc&amp;base=LAW&amp;n=494996&amp;dst=290" TargetMode="External"/><Relationship Id="rId61" Type="http://schemas.openxmlformats.org/officeDocument/2006/relationships/hyperlink" Target="https://login.consultant.ru/link/?req=doc&amp;base=LAW&amp;n=494996&amp;dst=100352" TargetMode="External"/><Relationship Id="rId10" Type="http://schemas.openxmlformats.org/officeDocument/2006/relationships/hyperlink" Target="https://login.consultant.ru/link/?req=doc&amp;base=LAW&amp;n=494996&amp;dst=100094" TargetMode="External"/><Relationship Id="rId19" Type="http://schemas.openxmlformats.org/officeDocument/2006/relationships/hyperlink" Target="https://login.consultant.ru/link/?req=doc&amp;base=RLAW926&amp;n=282702&amp;dst=100006" TargetMode="External"/><Relationship Id="rId31" Type="http://schemas.openxmlformats.org/officeDocument/2006/relationships/hyperlink" Target="https://login.consultant.ru/link/?req=doc&amp;base=RLAW926&amp;n=39540" TargetMode="External"/><Relationship Id="rId44" Type="http://schemas.openxmlformats.org/officeDocument/2006/relationships/hyperlink" Target="https://login.consultant.ru/link/?req=doc&amp;base=RLAW926&amp;n=282702&amp;dst=100012" TargetMode="External"/><Relationship Id="rId52" Type="http://schemas.openxmlformats.org/officeDocument/2006/relationships/hyperlink" Target="https://login.consultant.ru/link/?req=doc&amp;base=LAW&amp;n=494996&amp;dst=100354" TargetMode="External"/><Relationship Id="rId60" Type="http://schemas.openxmlformats.org/officeDocument/2006/relationships/hyperlink" Target="https://login.consultant.ru/link/?req=doc&amp;base=LAW&amp;n=494996&amp;dst=100352" TargetMode="External"/><Relationship Id="rId65" Type="http://schemas.openxmlformats.org/officeDocument/2006/relationships/hyperlink" Target="https://login.consultant.ru/link/?req=doc&amp;base=LAW&amp;n=494996&amp;dst=10035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80999&amp;dst=344" TargetMode="External"/><Relationship Id="rId14" Type="http://schemas.openxmlformats.org/officeDocument/2006/relationships/hyperlink" Target="https://login.consultant.ru/link/?req=doc&amp;base=RLAW926&amp;n=135346" TargetMode="External"/><Relationship Id="rId22" Type="http://schemas.openxmlformats.org/officeDocument/2006/relationships/hyperlink" Target="https://login.consultant.ru/link/?req=doc&amp;base=LAW&amp;n=494926&amp;dst=100087" TargetMode="External"/><Relationship Id="rId27" Type="http://schemas.openxmlformats.org/officeDocument/2006/relationships/hyperlink" Target="https://login.consultant.ru/link/?req=doc&amp;base=LAW&amp;n=124507" TargetMode="External"/><Relationship Id="rId30" Type="http://schemas.openxmlformats.org/officeDocument/2006/relationships/hyperlink" Target="https://login.consultant.ru/link/?req=doc&amp;base=RLAW926&amp;n=313536&amp;dst=101512" TargetMode="External"/><Relationship Id="rId35" Type="http://schemas.openxmlformats.org/officeDocument/2006/relationships/hyperlink" Target="https://login.consultant.ru/link/?req=doc&amp;base=LAW&amp;n=494996&amp;dst=100010" TargetMode="External"/><Relationship Id="rId43" Type="http://schemas.openxmlformats.org/officeDocument/2006/relationships/hyperlink" Target="https://login.consultant.ru/link/?req=doc&amp;base=LAW&amp;n=494996&amp;dst=359" TargetMode="External"/><Relationship Id="rId48" Type="http://schemas.openxmlformats.org/officeDocument/2006/relationships/hyperlink" Target="https://login.consultant.ru/link/?req=doc&amp;base=RLAW926&amp;n=282702&amp;dst=100055" TargetMode="External"/><Relationship Id="rId56" Type="http://schemas.openxmlformats.org/officeDocument/2006/relationships/hyperlink" Target="https://login.consultant.ru/link/?req=doc&amp;base=LAW&amp;n=494996&amp;dst=100354" TargetMode="External"/><Relationship Id="rId64" Type="http://schemas.openxmlformats.org/officeDocument/2006/relationships/hyperlink" Target="https://login.consultant.ru/link/?req=doc&amp;base=LAW&amp;n=494996&amp;dst=100352" TargetMode="External"/><Relationship Id="rId69" Type="http://schemas.openxmlformats.org/officeDocument/2006/relationships/theme" Target="theme/theme1.xml"/><Relationship Id="rId8" Type="http://schemas.openxmlformats.org/officeDocument/2006/relationships/hyperlink" Target="https://login.consultant.ru/link/?req=doc&amp;base=RLAW926&amp;n=282702&amp;dst=100005" TargetMode="External"/><Relationship Id="rId51" Type="http://schemas.openxmlformats.org/officeDocument/2006/relationships/hyperlink" Target="https://login.consultant.ru/link/?req=doc&amp;base=LAW&amp;n=494996&amp;dst=244" TargetMode="External"/><Relationship Id="rId3" Type="http://schemas.openxmlformats.org/officeDocument/2006/relationships/settings" Target="settings.xml"/><Relationship Id="rId12" Type="http://schemas.openxmlformats.org/officeDocument/2006/relationships/hyperlink" Target="https://login.consultant.ru/link/?req=doc&amp;base=RLAW926&amp;n=313536&amp;dst=101635" TargetMode="External"/><Relationship Id="rId17" Type="http://schemas.openxmlformats.org/officeDocument/2006/relationships/hyperlink" Target="https://login.consultant.ru/link/?req=doc&amp;base=RLAW926&amp;n=238382&amp;dst=100005" TargetMode="External"/><Relationship Id="rId25" Type="http://schemas.openxmlformats.org/officeDocument/2006/relationships/hyperlink" Target="https://login.consultant.ru/link/?req=doc&amp;base=LAW&amp;n=494996&amp;dst=100094" TargetMode="External"/><Relationship Id="rId33" Type="http://schemas.openxmlformats.org/officeDocument/2006/relationships/hyperlink" Target="https://login.consultant.ru/link/?req=doc&amp;base=RLAW926&amp;n=238382&amp;dst=100010" TargetMode="External"/><Relationship Id="rId38" Type="http://schemas.openxmlformats.org/officeDocument/2006/relationships/hyperlink" Target="https://login.consultant.ru/link/?req=doc&amp;base=LAW&amp;n=494996&amp;dst=100056" TargetMode="External"/><Relationship Id="rId46" Type="http://schemas.openxmlformats.org/officeDocument/2006/relationships/hyperlink" Target="https://login.consultant.ru/link/?req=doc&amp;base=LAW&amp;n=391636&amp;dst=100011" TargetMode="External"/><Relationship Id="rId59" Type="http://schemas.openxmlformats.org/officeDocument/2006/relationships/hyperlink" Target="https://login.consultant.ru/link/?req=doc&amp;base=LAW&amp;n=494996&amp;dst=100352" TargetMode="External"/><Relationship Id="rId67" Type="http://schemas.openxmlformats.org/officeDocument/2006/relationships/hyperlink" Target="https://login.consultant.ru/link/?req=doc&amp;base=LAW&amp;n=494996&amp;dst=100352" TargetMode="External"/><Relationship Id="rId20" Type="http://schemas.openxmlformats.org/officeDocument/2006/relationships/hyperlink" Target="https://login.consultant.ru/link/?req=doc&amp;base=RLAW926&amp;n=181613&amp;dst=100006" TargetMode="External"/><Relationship Id="rId41" Type="http://schemas.openxmlformats.org/officeDocument/2006/relationships/hyperlink" Target="https://login.consultant.ru/link/?req=doc&amp;base=LAW&amp;n=494996&amp;dst=100352" TargetMode="External"/><Relationship Id="rId54" Type="http://schemas.openxmlformats.org/officeDocument/2006/relationships/hyperlink" Target="https://login.consultant.ru/link/?req=doc&amp;base=LAW&amp;n=494996&amp;dst=100352" TargetMode="External"/><Relationship Id="rId62" Type="http://schemas.openxmlformats.org/officeDocument/2006/relationships/hyperlink" Target="https://login.consultant.ru/link/?req=doc&amp;base=LAW&amp;n=494996&amp;dst=1003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11806</Words>
  <Characters>67298</Characters>
  <Application>Microsoft Office Word</Application>
  <DocSecurity>0</DocSecurity>
  <Lines>560</Lines>
  <Paragraphs>157</Paragraphs>
  <ScaleCrop>false</ScaleCrop>
  <Company/>
  <LinksUpToDate>false</LinksUpToDate>
  <CharactersWithSpaces>78947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2025-02-12T04:54:00Z</dcterms:created>
  <dcterms:modified xsi:type="dcterms:W3CDTF">2025-02-12T04:55:00Z</dcterms:modified>
</cp:coreProperties>
</file>